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0297" w14:textId="77777777" w:rsidR="00F36C31" w:rsidRPr="006D32CE" w:rsidRDefault="00167A64" w:rsidP="00167A64">
      <w:pPr>
        <w:autoSpaceDE w:val="0"/>
        <w:autoSpaceDN w:val="0"/>
        <w:adjustRightInd w:val="0"/>
        <w:spacing w:after="240"/>
        <w:rPr>
          <w:b/>
        </w:rPr>
      </w:pPr>
      <w:r w:rsidRPr="00AD137A">
        <w:rPr>
          <w:b/>
          <w:color w:val="000000"/>
        </w:rPr>
        <w:t>Znak sprawy:</w:t>
      </w:r>
      <w:r w:rsidR="00A315D4">
        <w:rPr>
          <w:b/>
          <w:color w:val="FF0000"/>
        </w:rPr>
        <w:t xml:space="preserve"> </w:t>
      </w:r>
      <w:r w:rsidR="00775612">
        <w:rPr>
          <w:b/>
        </w:rPr>
        <w:t>3</w:t>
      </w:r>
      <w:r w:rsidR="006D32CE">
        <w:rPr>
          <w:b/>
        </w:rPr>
        <w:t>/V/ZP/2019</w:t>
      </w:r>
    </w:p>
    <w:p w14:paraId="72881BF7" w14:textId="303CFB54" w:rsidR="00167A64" w:rsidRPr="000E499D" w:rsidRDefault="00167A64" w:rsidP="00167A64">
      <w:pPr>
        <w:autoSpaceDE w:val="0"/>
        <w:autoSpaceDN w:val="0"/>
        <w:adjustRightInd w:val="0"/>
        <w:spacing w:after="240"/>
        <w:jc w:val="right"/>
        <w:rPr>
          <w:b/>
        </w:rPr>
      </w:pPr>
      <w:r w:rsidRPr="000E499D">
        <w:rPr>
          <w:b/>
        </w:rPr>
        <w:t xml:space="preserve">Krzeszowice, dn. </w:t>
      </w:r>
      <w:r w:rsidR="00775612" w:rsidRPr="000E499D">
        <w:rPr>
          <w:b/>
        </w:rPr>
        <w:t>2</w:t>
      </w:r>
      <w:r w:rsidR="007565A0" w:rsidRPr="000E499D">
        <w:rPr>
          <w:b/>
        </w:rPr>
        <w:t>7</w:t>
      </w:r>
      <w:r w:rsidR="00775612" w:rsidRPr="000E499D">
        <w:rPr>
          <w:b/>
        </w:rPr>
        <w:t>.05.2019 r.</w:t>
      </w:r>
    </w:p>
    <w:p w14:paraId="0257F02B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AD137A">
        <w:rPr>
          <w:b/>
          <w:color w:val="000000"/>
        </w:rPr>
        <w:t>SPECYFIKACJA ISTOTNYCH WARUNKÓW ZAMÓWIENIA</w:t>
      </w:r>
    </w:p>
    <w:p w14:paraId="02A55267" w14:textId="6E75A458" w:rsidR="00F36C31" w:rsidRDefault="00167A64" w:rsidP="00865D72">
      <w:pPr>
        <w:spacing w:line="276" w:lineRule="auto"/>
        <w:jc w:val="both"/>
        <w:rPr>
          <w:bCs/>
        </w:rPr>
      </w:pPr>
      <w:r w:rsidRPr="00AD137A">
        <w:rPr>
          <w:bCs/>
        </w:rPr>
        <w:t xml:space="preserve">Ośrodek Rehabilitacji Narządu Ruchu „Krzeszowice” SP ZOZ w Krzeszowicach, z siedzibą ul. Daszyńskiego 1, 32-065 Krzeszowice, </w:t>
      </w:r>
      <w:hyperlink r:id="rId8" w:history="1">
        <w:r w:rsidR="001E7F63" w:rsidRPr="00AD137A">
          <w:rPr>
            <w:rStyle w:val="Hipercze"/>
            <w:bCs/>
          </w:rPr>
          <w:t>www.rehabilitacja-krzeszowice.pl</w:t>
        </w:r>
      </w:hyperlink>
      <w:r w:rsidRPr="00AD137A">
        <w:rPr>
          <w:bCs/>
        </w:rPr>
        <w:t>,</w:t>
      </w:r>
      <w:r w:rsidR="001E7F63" w:rsidRPr="00AD137A">
        <w:rPr>
          <w:bCs/>
        </w:rPr>
        <w:t xml:space="preserve"> </w:t>
      </w:r>
      <w:r w:rsidRPr="00AD137A">
        <w:rPr>
          <w:bCs/>
        </w:rPr>
        <w:t>zwany dalej Zamawiającym zaprasza do składania ofert w</w:t>
      </w:r>
      <w:r w:rsidR="001E7F63" w:rsidRPr="00AD137A">
        <w:rPr>
          <w:bCs/>
        </w:rPr>
        <w:t xml:space="preserve"> przetargu nieograniczonym </w:t>
      </w:r>
      <w:r w:rsidR="00865D72">
        <w:rPr>
          <w:bCs/>
        </w:rPr>
        <w:t xml:space="preserve">dla zadania pod nazwą: </w:t>
      </w:r>
      <w:r w:rsidR="00865D72" w:rsidRPr="000E499D">
        <w:rPr>
          <w:b/>
          <w:bCs/>
        </w:rPr>
        <w:t>„</w:t>
      </w:r>
      <w:r w:rsidR="000E499D" w:rsidRPr="000E499D">
        <w:rPr>
          <w:b/>
          <w:bCs/>
        </w:rPr>
        <w:t xml:space="preserve">Poprawa bezpieczeństwa, jakości i dostępności usług medycznych poprzez zakup wyposażenia, urządzeń i </w:t>
      </w:r>
      <w:r w:rsidR="00FA5F64">
        <w:rPr>
          <w:b/>
          <w:bCs/>
        </w:rPr>
        <w:t>sprzętu r</w:t>
      </w:r>
      <w:r w:rsidR="000E499D" w:rsidRPr="000E499D">
        <w:rPr>
          <w:b/>
          <w:bCs/>
        </w:rPr>
        <w:t xml:space="preserve">ehabilitacyjnego </w:t>
      </w:r>
      <w:r w:rsidR="00FA5F64">
        <w:rPr>
          <w:b/>
          <w:bCs/>
        </w:rPr>
        <w:t>dla potrzeb Ośrodka R</w:t>
      </w:r>
      <w:r w:rsidR="000E499D" w:rsidRPr="000E499D">
        <w:rPr>
          <w:b/>
          <w:bCs/>
        </w:rPr>
        <w:t>ehabilitacji Narządu Ruchu „Krzeszowice</w:t>
      </w:r>
      <w:r w:rsidR="000E499D">
        <w:rPr>
          <w:bCs/>
        </w:rPr>
        <w:t>”.</w:t>
      </w:r>
    </w:p>
    <w:p w14:paraId="1B56F66A" w14:textId="77777777" w:rsidR="00865D72" w:rsidRPr="00CD363E" w:rsidRDefault="00865D72" w:rsidP="00865D72">
      <w:pPr>
        <w:spacing w:before="120"/>
        <w:jc w:val="center"/>
        <w:rPr>
          <w:color w:val="000000"/>
        </w:rPr>
      </w:pPr>
      <w:r w:rsidRPr="00CD363E">
        <w:rPr>
          <w:color w:val="000000"/>
        </w:rPr>
        <w:t>Postępowanie będzie prowadzone z zastosowaniem przepisów ustawy z dnia 29 stycznia 2004r.</w:t>
      </w:r>
    </w:p>
    <w:p w14:paraId="7238056F" w14:textId="4EDABB4E" w:rsidR="00865D72" w:rsidRDefault="002E0168" w:rsidP="00865D72">
      <w:pPr>
        <w:jc w:val="center"/>
      </w:pPr>
      <w:r>
        <w:rPr>
          <w:color w:val="000000"/>
        </w:rPr>
        <w:t xml:space="preserve"> Prawo zamówień publicznych </w:t>
      </w:r>
      <w:r w:rsidR="00865D72" w:rsidRPr="00CD363E">
        <w:t>o wartości szacunkowej</w:t>
      </w:r>
    </w:p>
    <w:p w14:paraId="6A357014" w14:textId="77777777" w:rsidR="00865D72" w:rsidRDefault="00865D72" w:rsidP="00865D72">
      <w:pPr>
        <w:jc w:val="center"/>
      </w:pPr>
      <w:r w:rsidRPr="00CD363E">
        <w:t xml:space="preserve">poniżej kwot określonych w przepisach wydanych na podstawie art. 11 ust. 8 </w:t>
      </w:r>
      <w:r>
        <w:t xml:space="preserve">ustawy </w:t>
      </w:r>
      <w:r w:rsidRPr="00CD363E">
        <w:t>P</w:t>
      </w:r>
      <w:r>
        <w:t>rawo zamówień publicznych</w:t>
      </w:r>
    </w:p>
    <w:p w14:paraId="1F1999BE" w14:textId="77777777" w:rsidR="00D02035" w:rsidRPr="00AD137A" w:rsidRDefault="00D02035" w:rsidP="00B718D8">
      <w:pPr>
        <w:spacing w:line="276" w:lineRule="auto"/>
        <w:rPr>
          <w:bCs/>
        </w:rPr>
      </w:pPr>
    </w:p>
    <w:p w14:paraId="342BC5C5" w14:textId="77777777" w:rsidR="00167A64" w:rsidRPr="00AD137A" w:rsidRDefault="00167A64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</w:t>
      </w:r>
    </w:p>
    <w:p w14:paraId="0E4EF5CE" w14:textId="77777777" w:rsidR="00F36C31" w:rsidRPr="00AD137A" w:rsidRDefault="00FA73FE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Nazwa </w:t>
      </w:r>
      <w:r w:rsidR="00167A64" w:rsidRPr="00AD137A">
        <w:rPr>
          <w:b/>
          <w:color w:val="000000"/>
          <w:u w:val="single"/>
        </w:rPr>
        <w:t>i adres Zamawiającego</w:t>
      </w:r>
    </w:p>
    <w:p w14:paraId="06388E25" w14:textId="77777777" w:rsidR="00167A64" w:rsidRPr="00AD137A" w:rsidRDefault="00167A64" w:rsidP="00F36C31">
      <w:pPr>
        <w:autoSpaceDE w:val="0"/>
        <w:autoSpaceDN w:val="0"/>
        <w:adjustRightInd w:val="0"/>
        <w:rPr>
          <w:b/>
          <w:color w:val="000000"/>
        </w:rPr>
      </w:pPr>
    </w:p>
    <w:p w14:paraId="42B1DEA8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</w:p>
    <w:p w14:paraId="3CB7BC3B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ul. Daszyńskiego 1</w:t>
      </w:r>
    </w:p>
    <w:p w14:paraId="6FBCFE2B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32-065 Krzeszowice</w:t>
      </w:r>
    </w:p>
    <w:p w14:paraId="406FB68D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Strona internetowa: www.rehabilitacja-krzeszowice.pl</w:t>
      </w:r>
    </w:p>
    <w:p w14:paraId="18BB0DAD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  <w:lang w:val="en-US"/>
        </w:rPr>
      </w:pPr>
      <w:r w:rsidRPr="00AD137A">
        <w:rPr>
          <w:color w:val="000000"/>
          <w:lang w:val="en-US"/>
        </w:rPr>
        <w:t>E-mail: info@rehabilitacja-krzeszowice.pl</w:t>
      </w:r>
    </w:p>
    <w:p w14:paraId="5B086024" w14:textId="77777777" w:rsidR="00F36C31" w:rsidRPr="00AD137A" w:rsidRDefault="00F36C31" w:rsidP="00B718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Tel: </w:t>
      </w:r>
      <w:r w:rsidRPr="00AD137A">
        <w:rPr>
          <w:bCs/>
          <w:color w:val="000000"/>
        </w:rPr>
        <w:t>(+48) 12 258 96 00</w:t>
      </w:r>
    </w:p>
    <w:p w14:paraId="6B5D2B0E" w14:textId="77777777" w:rsidR="00F36C31" w:rsidRPr="00AD137A" w:rsidRDefault="00F36C31" w:rsidP="00D02035">
      <w:pPr>
        <w:autoSpaceDE w:val="0"/>
        <w:autoSpaceDN w:val="0"/>
        <w:adjustRightInd w:val="0"/>
        <w:rPr>
          <w:color w:val="000000"/>
        </w:rPr>
      </w:pPr>
    </w:p>
    <w:p w14:paraId="70499A17" w14:textId="77777777" w:rsidR="00167A64" w:rsidRPr="00AD137A" w:rsidRDefault="00167A64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</w:t>
      </w:r>
    </w:p>
    <w:p w14:paraId="52A954AC" w14:textId="77777777" w:rsidR="00F36C31" w:rsidRPr="00AD137A" w:rsidRDefault="00F36C31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Tryb </w:t>
      </w:r>
      <w:r w:rsidR="00167A64" w:rsidRPr="00AD137A">
        <w:rPr>
          <w:b/>
          <w:color w:val="000000"/>
          <w:u w:val="single"/>
        </w:rPr>
        <w:t>postępowania</w:t>
      </w:r>
    </w:p>
    <w:p w14:paraId="45222F1D" w14:textId="77777777" w:rsidR="00167A64" w:rsidRPr="00AD137A" w:rsidRDefault="00167A64" w:rsidP="00167A64">
      <w:pPr>
        <w:autoSpaceDE w:val="0"/>
        <w:autoSpaceDN w:val="0"/>
        <w:adjustRightInd w:val="0"/>
        <w:jc w:val="both"/>
        <w:rPr>
          <w:color w:val="000000"/>
        </w:rPr>
      </w:pPr>
    </w:p>
    <w:p w14:paraId="4B764333" w14:textId="005BFBE1" w:rsidR="00F36C31" w:rsidRPr="00865D72" w:rsidRDefault="001E7F63" w:rsidP="00B718D8">
      <w:pPr>
        <w:autoSpaceDE w:val="0"/>
        <w:autoSpaceDN w:val="0"/>
        <w:adjustRightInd w:val="0"/>
        <w:spacing w:line="276" w:lineRule="auto"/>
      </w:pPr>
      <w:r w:rsidRPr="00AD137A">
        <w:rPr>
          <w:color w:val="000000"/>
        </w:rPr>
        <w:t>Postępo</w:t>
      </w:r>
      <w:r w:rsidR="002E0168">
        <w:rPr>
          <w:color w:val="000000"/>
        </w:rPr>
        <w:t xml:space="preserve">wanie prowadzone jest w trybie przetargu nieograniczonego </w:t>
      </w:r>
      <w:r w:rsidRPr="00AD137A">
        <w:rPr>
          <w:color w:val="000000"/>
        </w:rPr>
        <w:t xml:space="preserve">na podstawie art. 39 ustawy z </w:t>
      </w:r>
      <w:r w:rsidRPr="00865D72">
        <w:t>dnia 29 stycznia 2004 r. –Prawo zamówień publicznych</w:t>
      </w:r>
    </w:p>
    <w:p w14:paraId="12FCE94D" w14:textId="77777777" w:rsidR="00F36C31" w:rsidRPr="00AD137A" w:rsidRDefault="00F36C31" w:rsidP="00865D72">
      <w:pPr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 w:rsidRPr="00AD137A">
        <w:rPr>
          <w:b/>
          <w:color w:val="000000"/>
        </w:rPr>
        <w:t>Zamawiający informuje, iż w przedmiotowym postępowaniu zastosuje tzw. „procedurę odwróconą” o której mowa w art. 24aa ustawy Pzp.</w:t>
      </w:r>
    </w:p>
    <w:p w14:paraId="0B8EE66C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przewiduje przeprowadzenia aukcji elektronicznej.</w:t>
      </w:r>
    </w:p>
    <w:p w14:paraId="042A8099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przewiduje rozliczenia z Wykonawc</w:t>
      </w:r>
      <w:r w:rsidR="00F46FD0" w:rsidRPr="00AD137A">
        <w:t>ą</w:t>
      </w:r>
      <w:r w:rsidRPr="00AD137A">
        <w:t xml:space="preserve"> w walutach obcych.</w:t>
      </w:r>
    </w:p>
    <w:p w14:paraId="6D942C5F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udziela przedpłat i zaliczek na realizacje zamówienia.</w:t>
      </w:r>
    </w:p>
    <w:p w14:paraId="68771A97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przewiduje zwrotu kosztów udziału w postępowaniu z wyłączeniem art. 93 ust. 4 ustawy Prawo zamówień publicznych.</w:t>
      </w:r>
    </w:p>
    <w:p w14:paraId="3C440A37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przewiduje zawarcia umowy ramowej.</w:t>
      </w:r>
    </w:p>
    <w:p w14:paraId="1948C762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dopuszcza możliwości składania ofert wariantowych.</w:t>
      </w:r>
    </w:p>
    <w:p w14:paraId="1815C78E" w14:textId="77777777" w:rsidR="00F36C31" w:rsidRPr="00AD137A" w:rsidRDefault="00F36C31" w:rsidP="00B718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AD137A">
        <w:t>Zamawiający nie przewiduje dokonywania zamówień uzupełniających, o których mowa w art. 67 ust. 1 pkt. 6 i 7 Ustawy z dnia 29 stycznia 2004</w:t>
      </w:r>
      <w:r w:rsidR="002E13A9">
        <w:t>r. Prawo o zamówień publicznych.</w:t>
      </w:r>
    </w:p>
    <w:p w14:paraId="7ACFA166" w14:textId="77777777" w:rsidR="00B718D8" w:rsidRPr="00AD137A" w:rsidRDefault="00B718D8" w:rsidP="000E499D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III</w:t>
      </w:r>
    </w:p>
    <w:p w14:paraId="0A6FC6EF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przedmiotu zamówienia</w:t>
      </w:r>
    </w:p>
    <w:p w14:paraId="7D2F827B" w14:textId="52B23E59" w:rsidR="00F36C31" w:rsidRPr="00AD137A" w:rsidRDefault="00F36C31" w:rsidP="00865D72">
      <w:pPr>
        <w:spacing w:before="120" w:after="120" w:line="276" w:lineRule="auto"/>
        <w:jc w:val="both"/>
        <w:rPr>
          <w:b/>
          <w:color w:val="000000"/>
        </w:rPr>
      </w:pPr>
      <w:r w:rsidRPr="00AD137A">
        <w:rPr>
          <w:b/>
          <w:color w:val="000000"/>
        </w:rPr>
        <w:lastRenderedPageBreak/>
        <w:t xml:space="preserve">Przedmiotem zamówienia jest dostawa </w:t>
      </w:r>
      <w:r w:rsidR="000E499D">
        <w:rPr>
          <w:b/>
          <w:color w:val="000000"/>
        </w:rPr>
        <w:t xml:space="preserve">wyposażenia, urządzeń i </w:t>
      </w:r>
      <w:r w:rsidRPr="00AD137A">
        <w:rPr>
          <w:b/>
          <w:color w:val="000000"/>
        </w:rPr>
        <w:t>sp</w:t>
      </w:r>
      <w:r w:rsidR="00E34A22" w:rsidRPr="00AD137A">
        <w:rPr>
          <w:b/>
          <w:color w:val="000000"/>
        </w:rPr>
        <w:t xml:space="preserve">rzętu </w:t>
      </w:r>
      <w:r w:rsidR="000E499D">
        <w:rPr>
          <w:b/>
          <w:color w:val="000000"/>
        </w:rPr>
        <w:t>rehabilitacyjnego</w:t>
      </w:r>
      <w:r w:rsidR="00E34A22" w:rsidRPr="00AD137A">
        <w:rPr>
          <w:b/>
          <w:color w:val="000000"/>
        </w:rPr>
        <w:t xml:space="preserve"> z podziałem na </w:t>
      </w:r>
      <w:r w:rsidR="00786AF7">
        <w:rPr>
          <w:b/>
          <w:color w:val="000000"/>
        </w:rPr>
        <w:t>9</w:t>
      </w:r>
      <w:r w:rsidRPr="00AD137A">
        <w:rPr>
          <w:b/>
          <w:color w:val="FF0000"/>
        </w:rPr>
        <w:t xml:space="preserve"> </w:t>
      </w:r>
      <w:r w:rsidR="002E13A9">
        <w:rPr>
          <w:b/>
          <w:color w:val="000000"/>
        </w:rPr>
        <w:t>części.</w:t>
      </w:r>
    </w:p>
    <w:p w14:paraId="22ADA9B6" w14:textId="77777777" w:rsidR="00F36C31" w:rsidRPr="00AD137A" w:rsidRDefault="00F36C31" w:rsidP="009C43E7">
      <w:pPr>
        <w:spacing w:line="276" w:lineRule="auto"/>
        <w:jc w:val="both"/>
      </w:pPr>
      <w:r w:rsidRPr="00AD137A">
        <w:rPr>
          <w:color w:val="000000"/>
        </w:rPr>
        <w:t>Zamawiający dokonał podziału zamówienia na części. Liczba części –</w:t>
      </w:r>
      <w:r w:rsidR="00F463BD" w:rsidRPr="00AD137A">
        <w:t xml:space="preserve"> </w:t>
      </w:r>
      <w:r w:rsidR="00710D86">
        <w:t>9</w:t>
      </w:r>
    </w:p>
    <w:p w14:paraId="7B547CDC" w14:textId="77777777" w:rsidR="00865D72" w:rsidRDefault="00865D72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Wykonawca może złożyć ofertę na dowolną liczbę części określonych w SIWZ.</w:t>
      </w:r>
    </w:p>
    <w:p w14:paraId="73470AA4" w14:textId="77777777" w:rsidR="00F36C31" w:rsidRPr="00AD137A" w:rsidRDefault="00710D86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Opis</w:t>
      </w:r>
      <w:r w:rsidR="00F36C31" w:rsidRPr="00AD137A">
        <w:rPr>
          <w:color w:val="000000"/>
        </w:rPr>
        <w:t xml:space="preserve"> przedmiotu zamówienia znajduje się w </w:t>
      </w:r>
      <w:r w:rsidR="0029072B">
        <w:rPr>
          <w:b/>
          <w:color w:val="000000"/>
        </w:rPr>
        <w:t>Rozdziale XVI.</w:t>
      </w:r>
    </w:p>
    <w:p w14:paraId="07702633" w14:textId="77777777" w:rsidR="00710D86" w:rsidRDefault="00710D86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476264D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1 </w:t>
      </w:r>
      <w:r w:rsidR="00982F3B" w:rsidRPr="00AD137A">
        <w:rPr>
          <w:color w:val="000000"/>
        </w:rPr>
        <w:t>Defibrylator</w:t>
      </w:r>
    </w:p>
    <w:p w14:paraId="73A84584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CPV: </w:t>
      </w:r>
      <w:r w:rsidR="00982F3B" w:rsidRPr="00AD137A">
        <w:rPr>
          <w:color w:val="000000"/>
        </w:rPr>
        <w:t>33182100-0 Defibrylatory</w:t>
      </w:r>
    </w:p>
    <w:p w14:paraId="197FC860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2 </w:t>
      </w:r>
      <w:r w:rsidR="00982F3B" w:rsidRPr="00AD137A">
        <w:rPr>
          <w:color w:val="000000"/>
        </w:rPr>
        <w:t>Kardiomonitor z drukarką</w:t>
      </w:r>
    </w:p>
    <w:p w14:paraId="5636C23F" w14:textId="77777777" w:rsidR="00F36C31" w:rsidRPr="00AD137A" w:rsidRDefault="00CC5F5C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Kod CPV: 33123210-3</w:t>
      </w:r>
      <w:r w:rsidR="009E62DB" w:rsidRPr="00AD137A">
        <w:rPr>
          <w:bCs/>
          <w:color w:val="000000"/>
        </w:rPr>
        <w:t xml:space="preserve"> </w:t>
      </w:r>
      <w:r w:rsidRPr="00AD137A">
        <w:rPr>
          <w:color w:val="000000"/>
        </w:rPr>
        <w:t>Urządzenia do monitorowania czynności serca</w:t>
      </w:r>
    </w:p>
    <w:p w14:paraId="0DC6CDA5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3 </w:t>
      </w:r>
      <w:r w:rsidR="006D2C47" w:rsidRPr="00AD137A">
        <w:rPr>
          <w:color w:val="000000"/>
        </w:rPr>
        <w:t>Rejestrator holterowski EKG z oprogramowaniem</w:t>
      </w:r>
    </w:p>
    <w:p w14:paraId="1ECBF5DB" w14:textId="77777777" w:rsidR="00F36C31" w:rsidRPr="00AD137A" w:rsidRDefault="006D2C47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>CPV</w:t>
      </w:r>
      <w:r w:rsidRPr="00AD137A">
        <w:rPr>
          <w:color w:val="000000"/>
        </w:rPr>
        <w:t>:</w:t>
      </w:r>
      <w:r w:rsidR="00F36C31" w:rsidRPr="00AD137A">
        <w:rPr>
          <w:color w:val="000000"/>
        </w:rPr>
        <w:t xml:space="preserve"> </w:t>
      </w:r>
      <w:r w:rsidR="009E62DB" w:rsidRPr="00AD137A">
        <w:rPr>
          <w:color w:val="000000"/>
        </w:rPr>
        <w:t>33100000-1 Urządzenia medyczne</w:t>
      </w:r>
    </w:p>
    <w:p w14:paraId="11A38DE8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4 </w:t>
      </w:r>
      <w:r w:rsidR="009E62DB" w:rsidRPr="00AD137A">
        <w:rPr>
          <w:color w:val="000000"/>
        </w:rPr>
        <w:t>Aparat EKG</w:t>
      </w:r>
    </w:p>
    <w:p w14:paraId="4A87AB5D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 xml:space="preserve">CPV: </w:t>
      </w:r>
      <w:r w:rsidRPr="00AD137A">
        <w:rPr>
          <w:color w:val="000000"/>
        </w:rPr>
        <w:t>33121500-9 Elektrokardiogram</w:t>
      </w:r>
    </w:p>
    <w:p w14:paraId="51C5DD76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5 </w:t>
      </w:r>
      <w:r w:rsidR="009E62DB" w:rsidRPr="00AD137A">
        <w:rPr>
          <w:color w:val="000000"/>
        </w:rPr>
        <w:t>Stół rehabilitacyjny</w:t>
      </w:r>
    </w:p>
    <w:p w14:paraId="2ECDC711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Kod CPV:</w:t>
      </w:r>
      <w:r w:rsidR="00DE6112" w:rsidRPr="00AD137A">
        <w:rPr>
          <w:color w:val="000000"/>
        </w:rPr>
        <w:t xml:space="preserve"> 33192200 - Stoły medyczne</w:t>
      </w:r>
    </w:p>
    <w:p w14:paraId="275AB0CB" w14:textId="18B2C3CA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6 </w:t>
      </w:r>
      <w:r w:rsidR="007A07A4">
        <w:rPr>
          <w:color w:val="000000"/>
        </w:rPr>
        <w:t>Rower rehabilitacyjny</w:t>
      </w:r>
    </w:p>
    <w:p w14:paraId="5D3D1883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 xml:space="preserve">CPV: </w:t>
      </w:r>
      <w:r w:rsidR="00570181" w:rsidRPr="00AD137A">
        <w:rPr>
          <w:color w:val="000000"/>
        </w:rPr>
        <w:t>33100000-1 Urządzenia medyczne</w:t>
      </w:r>
    </w:p>
    <w:p w14:paraId="0BE23F59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7 </w:t>
      </w:r>
      <w:r w:rsidR="000205E7" w:rsidRPr="00AD137A">
        <w:rPr>
          <w:color w:val="000000"/>
        </w:rPr>
        <w:t>Łóżk</w:t>
      </w:r>
      <w:r w:rsidR="00530C89">
        <w:rPr>
          <w:color w:val="000000"/>
        </w:rPr>
        <w:t>o</w:t>
      </w:r>
      <w:r w:rsidR="000205E7" w:rsidRPr="00AD137A">
        <w:rPr>
          <w:color w:val="000000"/>
        </w:rPr>
        <w:t xml:space="preserve"> szpitalne</w:t>
      </w:r>
    </w:p>
    <w:p w14:paraId="01A4E013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>CPV:</w:t>
      </w:r>
      <w:r w:rsidR="000205E7" w:rsidRPr="00AD137A">
        <w:rPr>
          <w:color w:val="000000"/>
        </w:rPr>
        <w:t xml:space="preserve"> 33192200 - Stoły medyczne</w:t>
      </w:r>
    </w:p>
    <w:p w14:paraId="2D34E8DC" w14:textId="77777777" w:rsidR="00F36C31" w:rsidRPr="00AD137A" w:rsidRDefault="000205E7" w:rsidP="009C43E7">
      <w:pPr>
        <w:pStyle w:val="Tekstpodstawowy"/>
        <w:spacing w:after="0" w:line="276" w:lineRule="auto"/>
        <w:rPr>
          <w:rFonts w:cs="Times New Roman"/>
          <w:color w:val="000000"/>
        </w:rPr>
      </w:pPr>
      <w:r w:rsidRPr="00AD137A">
        <w:rPr>
          <w:rFonts w:cs="Times New Roman"/>
          <w:bCs/>
        </w:rPr>
        <w:t xml:space="preserve">Część nr 8 </w:t>
      </w:r>
      <w:r w:rsidRPr="00AD137A">
        <w:rPr>
          <w:rFonts w:cs="Times New Roman"/>
          <w:color w:val="000000"/>
        </w:rPr>
        <w:t>Podsufitowy system do transferu pacjenta, pionizacji i nauki chodu</w:t>
      </w:r>
    </w:p>
    <w:p w14:paraId="61D5FCFD" w14:textId="77777777" w:rsidR="000205E7" w:rsidRPr="00E0234A" w:rsidRDefault="000205E7" w:rsidP="009C43E7">
      <w:pPr>
        <w:pStyle w:val="Tekstpodstawowy"/>
        <w:spacing w:after="0" w:line="276" w:lineRule="auto"/>
        <w:rPr>
          <w:rFonts w:cs="Times New Roman"/>
        </w:rPr>
      </w:pPr>
      <w:r w:rsidRPr="00E0234A">
        <w:rPr>
          <w:rFonts w:cs="Times New Roman"/>
        </w:rPr>
        <w:t xml:space="preserve">Kod CPV: </w:t>
      </w:r>
      <w:r w:rsidR="00E16C0C" w:rsidRPr="00E0234A">
        <w:rPr>
          <w:rFonts w:cs="Times New Roman"/>
        </w:rPr>
        <w:t>331960000 – Pomoce medyczne</w:t>
      </w:r>
    </w:p>
    <w:p w14:paraId="69575CAC" w14:textId="77777777" w:rsidR="00E16C0C" w:rsidRDefault="00E16C0C" w:rsidP="009C43E7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Część nr 9: Podnośnik mobilny</w:t>
      </w:r>
    </w:p>
    <w:p w14:paraId="578B2413" w14:textId="77777777" w:rsidR="00E16C0C" w:rsidRPr="00E16C0C" w:rsidRDefault="00E16C0C" w:rsidP="009C43E7">
      <w:pPr>
        <w:pStyle w:val="Tekstpodstawowy"/>
        <w:spacing w:after="0" w:line="276" w:lineRule="auto"/>
        <w:rPr>
          <w:rFonts w:cs="Times New Roman"/>
          <w:bCs/>
        </w:rPr>
      </w:pPr>
      <w:r>
        <w:rPr>
          <w:rFonts w:cs="Times New Roman"/>
        </w:rPr>
        <w:t>Kod CPV: 331960000 – Pomoce medyczne</w:t>
      </w:r>
    </w:p>
    <w:p w14:paraId="0FF3D4D5" w14:textId="77777777" w:rsidR="00F36C31" w:rsidRPr="00AD137A" w:rsidRDefault="00F36C31" w:rsidP="00A21D28">
      <w:pPr>
        <w:pStyle w:val="Tekstpodstawowy"/>
        <w:spacing w:before="120"/>
        <w:rPr>
          <w:rFonts w:cs="Times New Roman"/>
          <w:color w:val="000000"/>
        </w:rPr>
      </w:pPr>
      <w:r w:rsidRPr="00AD137A">
        <w:rPr>
          <w:rFonts w:cs="Times New Roman"/>
          <w:bCs/>
          <w:color w:val="000000"/>
        </w:rPr>
        <w:t>Obowiązki Wykonawcy</w:t>
      </w:r>
      <w:r w:rsidRPr="00AD137A">
        <w:rPr>
          <w:rFonts w:cs="Times New Roman"/>
          <w:color w:val="000000"/>
        </w:rPr>
        <w:t xml:space="preserve"> :</w:t>
      </w:r>
    </w:p>
    <w:p w14:paraId="1838A063" w14:textId="77777777" w:rsidR="00F36C31" w:rsidRPr="00AD137A" w:rsidRDefault="00F36C31" w:rsidP="00F36C31">
      <w:pPr>
        <w:widowControl w:val="0"/>
        <w:numPr>
          <w:ilvl w:val="3"/>
          <w:numId w:val="1"/>
        </w:numPr>
        <w:autoSpaceDE w:val="0"/>
        <w:autoSpaceDN w:val="0"/>
        <w:adjustRightInd w:val="0"/>
      </w:pPr>
      <w:r w:rsidRPr="00AD137A">
        <w:t>Dostawa i transport</w:t>
      </w:r>
    </w:p>
    <w:p w14:paraId="4F6DA17F" w14:textId="5B9C6FFA" w:rsidR="00F36C31" w:rsidRPr="00AD137A" w:rsidRDefault="00F36C31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D137A">
        <w:t>Rozładunek i w</w:t>
      </w:r>
      <w:r w:rsidR="0069540F">
        <w:t>niesienie</w:t>
      </w:r>
      <w:r w:rsidRPr="00AD137A">
        <w:t xml:space="preserve"> do pomieszczeń.</w:t>
      </w:r>
    </w:p>
    <w:p w14:paraId="3BD9736F" w14:textId="7FE73863" w:rsidR="00F36C31" w:rsidRPr="00AD137A" w:rsidRDefault="002E13A9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M</w:t>
      </w:r>
      <w:r w:rsidR="00F36C31" w:rsidRPr="00AD137A">
        <w:t>ont</w:t>
      </w:r>
      <w:r w:rsidR="00A21D28">
        <w:t>aż, uruchomienie oraz szkolenie</w:t>
      </w:r>
      <w:r w:rsidR="00F36C31" w:rsidRPr="00AD137A">
        <w:t xml:space="preserve"> personelu </w:t>
      </w:r>
      <w:r w:rsidR="00A21D28">
        <w:t>w zakresie obsługi dostarczon</w:t>
      </w:r>
      <w:r w:rsidR="000E499D">
        <w:t xml:space="preserve">ego wyposażenia, </w:t>
      </w:r>
      <w:r w:rsidR="00A21D28">
        <w:t>urządzeń i sprzętu</w:t>
      </w:r>
      <w:r w:rsidR="000E499D">
        <w:t xml:space="preserve"> rehabilitacyjnego</w:t>
      </w:r>
      <w:r w:rsidR="00A21D28">
        <w:t>.</w:t>
      </w:r>
    </w:p>
    <w:p w14:paraId="202E2B30" w14:textId="646B1A3C" w:rsidR="00F411D6" w:rsidRPr="00AF4267" w:rsidRDefault="00F411D6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F4267">
        <w:t>Przek</w:t>
      </w:r>
      <w:r w:rsidR="00AF4267">
        <w:t xml:space="preserve">azanie dokumentacji technicznej </w:t>
      </w:r>
      <w:r w:rsidR="00AF4267" w:rsidRPr="00AF4267">
        <w:t>(DTR)</w:t>
      </w:r>
      <w:r w:rsidR="00A21D28" w:rsidRPr="00AF4267">
        <w:t xml:space="preserve">, deklaracji zgodności, </w:t>
      </w:r>
      <w:r w:rsidR="000E499D">
        <w:t xml:space="preserve">certyfikatów, aprobat technicznych, </w:t>
      </w:r>
      <w:r w:rsidR="00AF4267" w:rsidRPr="00AF4267">
        <w:t>potwierdzenia wpisu do rejestru wyrobów medycznych, prowadzonego przez Urząd Rejestracji Produktów Leczniczych Wyrobów Medycznych i Produktów Biobójczych</w:t>
      </w:r>
    </w:p>
    <w:p w14:paraId="263B9D51" w14:textId="6D4CF11D" w:rsidR="000B1100" w:rsidRPr="00AD137A" w:rsidRDefault="000B1100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Udzielenie gwarancji na dostarczon</w:t>
      </w:r>
      <w:r w:rsidR="000E499D">
        <w:t>e</w:t>
      </w:r>
      <w:r>
        <w:t xml:space="preserve"> </w:t>
      </w:r>
      <w:r w:rsidR="000E499D">
        <w:t>wyposażenie, urządzenia i sprzęt rehabilitacyjny oraz</w:t>
      </w:r>
      <w:r>
        <w:t xml:space="preserve"> wykonane prace montażow</w:t>
      </w:r>
      <w:r w:rsidR="000E499D">
        <w:t>ych</w:t>
      </w:r>
      <w:r w:rsidR="00D164EC">
        <w:t>.</w:t>
      </w:r>
    </w:p>
    <w:p w14:paraId="580EEDD6" w14:textId="75C62483" w:rsidR="00F36C31" w:rsidRPr="00AD137A" w:rsidRDefault="00BA22F3" w:rsidP="000E49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D137A">
        <w:t>W</w:t>
      </w:r>
      <w:r w:rsidR="00F36C31" w:rsidRPr="00AD137A">
        <w:t xml:space="preserve">ykonanie obowiązkowych przeglądów, </w:t>
      </w:r>
      <w:r w:rsidR="000E499D">
        <w:t xml:space="preserve">pomiarów itp. </w:t>
      </w:r>
      <w:r w:rsidR="00F36C31" w:rsidRPr="00AD137A">
        <w:t>zgodnie z wymaganiami</w:t>
      </w:r>
      <w:r w:rsidR="00A21D28">
        <w:t xml:space="preserve"> określonymi w dokumentacji technicznej</w:t>
      </w:r>
      <w:r w:rsidR="00F36C31" w:rsidRPr="00AD137A">
        <w:t xml:space="preserve"> i w ilościach zalecanych przez producenta sprzętu w okresie </w:t>
      </w:r>
      <w:r w:rsidR="000B1100">
        <w:t xml:space="preserve">trwania </w:t>
      </w:r>
      <w:r w:rsidR="00F36C31" w:rsidRPr="00AD137A">
        <w:t>gwarancji</w:t>
      </w:r>
      <w:r w:rsidR="00D164EC">
        <w:t>.</w:t>
      </w:r>
    </w:p>
    <w:p w14:paraId="4FC71A89" w14:textId="395852E0" w:rsidR="00677B89" w:rsidRDefault="00677B89">
      <w:pPr>
        <w:spacing w:after="160" w:line="259" w:lineRule="auto"/>
      </w:pPr>
      <w:r>
        <w:br w:type="page"/>
      </w:r>
    </w:p>
    <w:p w14:paraId="0C702508" w14:textId="77777777" w:rsidR="00F411D6" w:rsidRPr="00AD137A" w:rsidRDefault="00F411D6" w:rsidP="009C43E7">
      <w:pPr>
        <w:widowControl w:val="0"/>
        <w:autoSpaceDE w:val="0"/>
        <w:autoSpaceDN w:val="0"/>
        <w:adjustRightInd w:val="0"/>
        <w:ind w:left="502"/>
      </w:pPr>
    </w:p>
    <w:p w14:paraId="2451D3E9" w14:textId="77777777" w:rsidR="00B718D8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IV</w:t>
      </w:r>
    </w:p>
    <w:p w14:paraId="723B58D3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wykonania zamówienia</w:t>
      </w:r>
    </w:p>
    <w:p w14:paraId="69CB85EB" w14:textId="77777777" w:rsidR="00B718D8" w:rsidRPr="00E0234A" w:rsidRDefault="00B718D8" w:rsidP="00B718D8">
      <w:pPr>
        <w:autoSpaceDE w:val="0"/>
        <w:autoSpaceDN w:val="0"/>
        <w:adjustRightInd w:val="0"/>
      </w:pPr>
    </w:p>
    <w:p w14:paraId="3FDD7E89" w14:textId="2857F5C6" w:rsidR="00F36C31" w:rsidRPr="009E1E93" w:rsidRDefault="009E11C1" w:rsidP="00B718D8">
      <w:pPr>
        <w:autoSpaceDE w:val="0"/>
        <w:autoSpaceDN w:val="0"/>
        <w:adjustRightInd w:val="0"/>
      </w:pPr>
      <w:r w:rsidRPr="009E1E93">
        <w:t>Termin wykonania zamówienia w poszczególnych częściach został określony w formularzu ofertowym</w:t>
      </w:r>
      <w:r w:rsidR="009E1E93">
        <w:t>.</w:t>
      </w:r>
    </w:p>
    <w:p w14:paraId="2F4C1268" w14:textId="77777777" w:rsidR="00B718D8" w:rsidRPr="00AD137A" w:rsidRDefault="00B718D8" w:rsidP="000E499D">
      <w:pPr>
        <w:autoSpaceDE w:val="0"/>
        <w:autoSpaceDN w:val="0"/>
        <w:adjustRightInd w:val="0"/>
        <w:rPr>
          <w:b/>
          <w:color w:val="000000"/>
        </w:rPr>
      </w:pPr>
    </w:p>
    <w:p w14:paraId="146AE1F2" w14:textId="77777777" w:rsidR="00B718D8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V</w:t>
      </w:r>
    </w:p>
    <w:p w14:paraId="636AC34C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Warunki udziału w postępowaniu</w:t>
      </w:r>
    </w:p>
    <w:p w14:paraId="11D33844" w14:textId="77777777" w:rsidR="00B718D8" w:rsidRPr="00AD137A" w:rsidRDefault="00B718D8" w:rsidP="00F36C31">
      <w:pPr>
        <w:autoSpaceDE w:val="0"/>
        <w:autoSpaceDN w:val="0"/>
        <w:adjustRightInd w:val="0"/>
      </w:pPr>
    </w:p>
    <w:p w14:paraId="6F2253A1" w14:textId="77777777" w:rsidR="00F36C31" w:rsidRPr="00AD137A" w:rsidRDefault="00F36C31" w:rsidP="00F36C31">
      <w:pPr>
        <w:autoSpaceDE w:val="0"/>
        <w:autoSpaceDN w:val="0"/>
        <w:adjustRightInd w:val="0"/>
      </w:pPr>
      <w:r w:rsidRPr="00AD137A">
        <w:t>O udzielenie zamówienia mogą ubiegać si</w:t>
      </w:r>
      <w:r w:rsidR="00BA22F3" w:rsidRPr="00AD137A">
        <w:t>ę</w:t>
      </w:r>
      <w:r w:rsidRPr="00AD137A">
        <w:t xml:space="preserve"> Wykonawcy, którzy:</w:t>
      </w:r>
    </w:p>
    <w:p w14:paraId="12EF39E8" w14:textId="77777777" w:rsidR="00F36C31" w:rsidRPr="00AD137A" w:rsidRDefault="00F36C31" w:rsidP="00BA22F3">
      <w:pPr>
        <w:autoSpaceDE w:val="0"/>
        <w:autoSpaceDN w:val="0"/>
        <w:adjustRightInd w:val="0"/>
        <w:rPr>
          <w:bCs/>
        </w:rPr>
      </w:pPr>
      <w:r w:rsidRPr="00AD137A">
        <w:rPr>
          <w:bCs/>
        </w:rPr>
        <w:t>1) Nie podlegaj</w:t>
      </w:r>
      <w:r w:rsidRPr="00AD137A">
        <w:t xml:space="preserve">ą </w:t>
      </w:r>
      <w:r w:rsidR="00BA22F3" w:rsidRPr="00AD137A">
        <w:rPr>
          <w:bCs/>
        </w:rPr>
        <w:t>wykluczeniu na podstawie</w:t>
      </w:r>
      <w:r w:rsidR="00BA22F3" w:rsidRPr="00AD137A">
        <w:t xml:space="preserve"> </w:t>
      </w:r>
      <w:r w:rsidRPr="00AD137A">
        <w:t xml:space="preserve">art. 24 ust. 1 ustawy PZP </w:t>
      </w:r>
    </w:p>
    <w:p w14:paraId="7E8D3AD7" w14:textId="77777777" w:rsidR="00F36C31" w:rsidRPr="00AD137A" w:rsidRDefault="00F36C31" w:rsidP="00F36C31">
      <w:pPr>
        <w:autoSpaceDE w:val="0"/>
        <w:autoSpaceDN w:val="0"/>
        <w:adjustRightInd w:val="0"/>
        <w:rPr>
          <w:bCs/>
        </w:rPr>
      </w:pPr>
    </w:p>
    <w:p w14:paraId="0B1747D7" w14:textId="77777777" w:rsidR="00F36C31" w:rsidRPr="00AD137A" w:rsidRDefault="00F36C31" w:rsidP="00F36C31">
      <w:pPr>
        <w:autoSpaceDE w:val="0"/>
        <w:autoSpaceDN w:val="0"/>
        <w:adjustRightInd w:val="0"/>
        <w:rPr>
          <w:bCs/>
        </w:rPr>
      </w:pPr>
      <w:r w:rsidRPr="00AD137A">
        <w:rPr>
          <w:bCs/>
        </w:rPr>
        <w:t>2) Spełniaj</w:t>
      </w:r>
      <w:r w:rsidRPr="00AD137A">
        <w:t xml:space="preserve">ą </w:t>
      </w:r>
      <w:r w:rsidRPr="00AD137A">
        <w:rPr>
          <w:bCs/>
        </w:rPr>
        <w:t>warunki udziału okre</w:t>
      </w:r>
      <w:r w:rsidRPr="00AD137A">
        <w:t>ś</w:t>
      </w:r>
      <w:r w:rsidRPr="00AD137A">
        <w:rPr>
          <w:bCs/>
        </w:rPr>
        <w:t>lone przez Zamawiaj</w:t>
      </w:r>
      <w:r w:rsidRPr="00AD137A">
        <w:t>ą</w:t>
      </w:r>
      <w:r w:rsidRPr="00AD137A">
        <w:rPr>
          <w:bCs/>
        </w:rPr>
        <w:t>cego w post</w:t>
      </w:r>
      <w:r w:rsidRPr="00AD137A">
        <w:t>ę</w:t>
      </w:r>
      <w:r w:rsidRPr="00AD137A">
        <w:rPr>
          <w:bCs/>
        </w:rPr>
        <w:t>powaniu dotycz</w:t>
      </w:r>
      <w:r w:rsidRPr="00AD137A">
        <w:t>ą</w:t>
      </w:r>
      <w:r w:rsidRPr="00AD137A">
        <w:rPr>
          <w:bCs/>
        </w:rPr>
        <w:t>ce:</w:t>
      </w:r>
    </w:p>
    <w:p w14:paraId="172BAECB" w14:textId="77777777" w:rsidR="00F36C31" w:rsidRPr="00AD137A" w:rsidRDefault="00F36C31" w:rsidP="00F36C31">
      <w:pPr>
        <w:autoSpaceDE w:val="0"/>
        <w:autoSpaceDN w:val="0"/>
        <w:adjustRightInd w:val="0"/>
        <w:rPr>
          <w:b/>
          <w:bCs/>
        </w:rPr>
      </w:pPr>
    </w:p>
    <w:p w14:paraId="01DD5141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D137A">
        <w:rPr>
          <w:b/>
          <w:bCs/>
        </w:rPr>
        <w:t>a) Kompetencji lub uprawnie</w:t>
      </w:r>
      <w:r w:rsidRPr="00AD137A">
        <w:rPr>
          <w:b/>
        </w:rPr>
        <w:t>ń</w:t>
      </w:r>
      <w:r w:rsidRPr="00AD137A">
        <w:t xml:space="preserve"> </w:t>
      </w:r>
      <w:r w:rsidRPr="00AD137A">
        <w:rPr>
          <w:b/>
          <w:bCs/>
        </w:rPr>
        <w:t>do prowadzenia okre</w:t>
      </w:r>
      <w:r w:rsidRPr="00AD137A">
        <w:t>ś</w:t>
      </w:r>
      <w:r w:rsidRPr="00AD137A">
        <w:rPr>
          <w:b/>
          <w:bCs/>
        </w:rPr>
        <w:t>lonej działalno</w:t>
      </w:r>
      <w:r w:rsidRPr="00AD137A">
        <w:t>ś</w:t>
      </w:r>
      <w:r w:rsidRPr="00AD137A">
        <w:rPr>
          <w:b/>
          <w:bCs/>
        </w:rPr>
        <w:t>ci zawodowej, o ile wynika to z odr</w:t>
      </w:r>
      <w:r w:rsidRPr="00AD137A">
        <w:rPr>
          <w:b/>
        </w:rPr>
        <w:t>ę</w:t>
      </w:r>
      <w:r w:rsidRPr="00AD137A">
        <w:rPr>
          <w:b/>
          <w:bCs/>
        </w:rPr>
        <w:t>bnych przepisów – Zamawiający nie wyznacza szczegółowego warunku w tym zakresie</w:t>
      </w:r>
    </w:p>
    <w:p w14:paraId="2282E43C" w14:textId="77777777" w:rsidR="00F36C31" w:rsidRPr="00AD137A" w:rsidRDefault="00F36C31" w:rsidP="00F36C31">
      <w:pPr>
        <w:autoSpaceDE w:val="0"/>
        <w:autoSpaceDN w:val="0"/>
        <w:adjustRightInd w:val="0"/>
      </w:pPr>
    </w:p>
    <w:p w14:paraId="127A9F6E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D137A">
        <w:rPr>
          <w:b/>
          <w:bCs/>
        </w:rPr>
        <w:t>b) Sytuacji ekonomicznej i finansowej</w:t>
      </w:r>
      <w:r w:rsidRPr="00AD137A">
        <w:t xml:space="preserve"> -</w:t>
      </w:r>
      <w:r w:rsidRPr="00AD137A">
        <w:rPr>
          <w:b/>
          <w:bCs/>
        </w:rPr>
        <w:t>Zamawiający nie wyznacza szcze</w:t>
      </w:r>
      <w:r w:rsidR="00085FA6" w:rsidRPr="00AD137A">
        <w:rPr>
          <w:b/>
          <w:bCs/>
        </w:rPr>
        <w:t>gółowego warunku w tym zakresie</w:t>
      </w:r>
    </w:p>
    <w:p w14:paraId="0542E9F9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both"/>
        <w:rPr>
          <w:bCs/>
          <w:i/>
          <w:iCs/>
        </w:rPr>
      </w:pPr>
    </w:p>
    <w:p w14:paraId="7316B2F8" w14:textId="2808B75D" w:rsidR="00F36C31" w:rsidRPr="00AD137A" w:rsidRDefault="00F36C31" w:rsidP="00F36C3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D137A">
        <w:rPr>
          <w:b/>
          <w:bCs/>
        </w:rPr>
        <w:t xml:space="preserve">c) </w:t>
      </w:r>
      <w:r w:rsidR="005B6E5A">
        <w:rPr>
          <w:b/>
          <w:bCs/>
        </w:rPr>
        <w:t>Z</w:t>
      </w:r>
      <w:r w:rsidRPr="00AD137A">
        <w:rPr>
          <w:b/>
          <w:bCs/>
        </w:rPr>
        <w:t>dolno</w:t>
      </w:r>
      <w:r w:rsidRPr="00AD137A">
        <w:rPr>
          <w:b/>
        </w:rPr>
        <w:t>ś</w:t>
      </w:r>
      <w:r w:rsidRPr="00AD137A">
        <w:rPr>
          <w:b/>
          <w:bCs/>
        </w:rPr>
        <w:t xml:space="preserve">ci technicznej i zawodowej </w:t>
      </w:r>
      <w:r w:rsidRPr="00AD137A">
        <w:t xml:space="preserve">- </w:t>
      </w:r>
      <w:r w:rsidRPr="00AD137A">
        <w:rPr>
          <w:b/>
          <w:bCs/>
        </w:rPr>
        <w:t>Zamawiający nie wyznacza szcze</w:t>
      </w:r>
      <w:r w:rsidR="00085FA6" w:rsidRPr="00AD137A">
        <w:rPr>
          <w:b/>
          <w:bCs/>
        </w:rPr>
        <w:t>gółowego warunku w tym zakresie</w:t>
      </w:r>
    </w:p>
    <w:p w14:paraId="48DCD92B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B8410E0" w14:textId="77777777" w:rsidR="00B718D8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E713A1" w:rsidRPr="00AD137A">
        <w:rPr>
          <w:b/>
          <w:color w:val="000000"/>
        </w:rPr>
        <w:t>VI</w:t>
      </w:r>
    </w:p>
    <w:p w14:paraId="74883B70" w14:textId="77777777" w:rsidR="00F36C31" w:rsidRPr="00AD137A" w:rsidRDefault="00F36C3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Wykaz oświadczeń lub dokumentów, potwierdzających spełnianie warunków udziału w postępowani</w:t>
      </w:r>
      <w:r w:rsidR="00B718D8" w:rsidRPr="00AD137A">
        <w:rPr>
          <w:b/>
          <w:color w:val="000000"/>
          <w:u w:val="single"/>
        </w:rPr>
        <w:t>u oraz brak podstaw wykluczenia</w:t>
      </w:r>
    </w:p>
    <w:p w14:paraId="295D1E44" w14:textId="77777777" w:rsidR="00B718D8" w:rsidRPr="00AD137A" w:rsidRDefault="00B718D8" w:rsidP="00B718D8">
      <w:pPr>
        <w:autoSpaceDE w:val="0"/>
        <w:autoSpaceDN w:val="0"/>
        <w:adjustRightInd w:val="0"/>
        <w:rPr>
          <w:b/>
          <w:color w:val="000000"/>
        </w:rPr>
      </w:pPr>
    </w:p>
    <w:p w14:paraId="745EE3CD" w14:textId="77777777" w:rsidR="00F36C31" w:rsidRPr="00AD137A" w:rsidRDefault="00F36C31" w:rsidP="00B718D8">
      <w:pPr>
        <w:autoSpaceDE w:val="0"/>
        <w:autoSpaceDN w:val="0"/>
        <w:adjustRightInd w:val="0"/>
        <w:rPr>
          <w:b/>
          <w:color w:val="000000"/>
        </w:rPr>
      </w:pPr>
      <w:r w:rsidRPr="00AD137A">
        <w:rPr>
          <w:b/>
          <w:color w:val="000000"/>
        </w:rPr>
        <w:t>A. Dokumenty wymagane</w:t>
      </w:r>
    </w:p>
    <w:p w14:paraId="77562C26" w14:textId="77777777" w:rsidR="00F36C31" w:rsidRPr="004D103D" w:rsidRDefault="00F36C31" w:rsidP="004D103D">
      <w:pPr>
        <w:autoSpaceDE w:val="0"/>
        <w:autoSpaceDN w:val="0"/>
        <w:adjustRightInd w:val="0"/>
        <w:spacing w:after="120"/>
      </w:pPr>
      <w:r w:rsidRPr="004D103D">
        <w:t>Dokumenty potwierdzające brak podstaw wykluczenia:</w:t>
      </w:r>
    </w:p>
    <w:p w14:paraId="3FE8B799" w14:textId="05EE7E1B" w:rsidR="004D103D" w:rsidRPr="004D103D" w:rsidRDefault="004D103D" w:rsidP="004D103D">
      <w:pPr>
        <w:spacing w:after="160" w:line="259" w:lineRule="auto"/>
        <w:jc w:val="both"/>
      </w:pPr>
      <w:r w:rsidRPr="004D103D">
        <w:t xml:space="preserve">W celu potwierdzenia okoliczności, o których mowa w art. 24 ust. 1 pkt 23 ustawy Zamawiający przed udzieleniem zamówienia, wezwie Wykonawcę, którego oferta została najwyżej oceniona, do złożenia w wyznaczonym, nie krótszym niż 5 dni terminie, aktualnego na dzień złożenia oświadczenia </w:t>
      </w:r>
      <w:r>
        <w:rPr>
          <w:b/>
        </w:rPr>
        <w:t>(załącznik nr 3</w:t>
      </w:r>
      <w:r w:rsidR="00B14CB8">
        <w:rPr>
          <w:b/>
        </w:rPr>
        <w:t xml:space="preserve"> do SIWZ</w:t>
      </w:r>
      <w:r w:rsidRPr="004D103D">
        <w:rPr>
          <w:b/>
        </w:rPr>
        <w:t>)</w:t>
      </w:r>
      <w:r w:rsidRPr="004D103D">
        <w:t xml:space="preserve"> o przynależności lub braku przynależności do tej samej grupy kapitałowej. Wraz ze złożeniem oświadczenia, wykonawca może przedstawić dowody, że powiązania z innym wykonawcą nie prowadzą do zakłócenia konkurencji w postępowaniu o udzielenie zamówienia. W przypadku wspólnego ubiegania się o zamówienie przez wykonawców, oświadczenie, o którym nowa powyżej, składa każdy z wykonawców wspólnie ubiegających się o zamówienie.</w:t>
      </w:r>
    </w:p>
    <w:p w14:paraId="5DD843EB" w14:textId="77777777" w:rsidR="00F36C31" w:rsidRPr="004D103D" w:rsidRDefault="00462C38" w:rsidP="004D103D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4D103D">
        <w:rPr>
          <w:b/>
          <w:color w:val="000000"/>
        </w:rPr>
        <w:t>B. O</w:t>
      </w:r>
      <w:r w:rsidR="00F36C31" w:rsidRPr="004D103D">
        <w:rPr>
          <w:b/>
          <w:color w:val="000000"/>
        </w:rPr>
        <w:t>ferta powinna zawierać:</w:t>
      </w:r>
    </w:p>
    <w:p w14:paraId="4CB27852" w14:textId="77777777" w:rsidR="00F36C31" w:rsidRDefault="00F36C31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103D">
        <w:rPr>
          <w:rFonts w:ascii="Times New Roman" w:hAnsi="Times New Roman"/>
          <w:color w:val="000000"/>
          <w:sz w:val="24"/>
          <w:szCs w:val="24"/>
        </w:rPr>
        <w:t xml:space="preserve">Sporządzony przez </w:t>
      </w:r>
      <w:r w:rsidR="00C50907" w:rsidRPr="004D103D">
        <w:rPr>
          <w:rFonts w:ascii="Times New Roman" w:hAnsi="Times New Roman"/>
          <w:color w:val="000000"/>
          <w:sz w:val="24"/>
          <w:szCs w:val="24"/>
        </w:rPr>
        <w:t>W</w:t>
      </w:r>
      <w:r w:rsidRPr="004D103D">
        <w:rPr>
          <w:rFonts w:ascii="Times New Roman" w:hAnsi="Times New Roman"/>
          <w:color w:val="000000"/>
          <w:sz w:val="24"/>
          <w:szCs w:val="24"/>
        </w:rPr>
        <w:t xml:space="preserve">ykonawcę, według wzoru stanowiącego </w:t>
      </w:r>
      <w:r w:rsidRPr="004D103D">
        <w:rPr>
          <w:rFonts w:ascii="Times New Roman" w:hAnsi="Times New Roman"/>
          <w:b/>
          <w:color w:val="000000"/>
          <w:sz w:val="24"/>
          <w:szCs w:val="24"/>
        </w:rPr>
        <w:t>załącznik nr 1 do SIWZ, Formularz ofertowy</w:t>
      </w:r>
      <w:r w:rsidR="00A21D28" w:rsidRPr="004D103D">
        <w:rPr>
          <w:rFonts w:ascii="Times New Roman" w:hAnsi="Times New Roman"/>
          <w:color w:val="000000"/>
          <w:sz w:val="24"/>
          <w:szCs w:val="24"/>
        </w:rPr>
        <w:t>,</w:t>
      </w:r>
    </w:p>
    <w:p w14:paraId="1DC32FC5" w14:textId="020979E5" w:rsidR="001B36D4" w:rsidRPr="005571D3" w:rsidRDefault="001B36D4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B36D4">
        <w:rPr>
          <w:rFonts w:ascii="Times New Roman" w:hAnsi="Times New Roman"/>
          <w:color w:val="000000"/>
          <w:sz w:val="24"/>
          <w:szCs w:val="24"/>
        </w:rPr>
        <w:t xml:space="preserve">Jeżeli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1B36D4">
        <w:rPr>
          <w:rFonts w:ascii="Times New Roman" w:hAnsi="Times New Roman"/>
          <w:color w:val="000000"/>
          <w:sz w:val="24"/>
          <w:szCs w:val="24"/>
        </w:rPr>
        <w:t>ykonawca ustanawia pełnomocnika do reprezentowania w postępowaniu o udzielenie niniejszego zamówienia albo reprezentowania w p</w:t>
      </w:r>
      <w:r>
        <w:rPr>
          <w:rFonts w:ascii="Times New Roman" w:hAnsi="Times New Roman"/>
          <w:color w:val="000000"/>
          <w:sz w:val="24"/>
          <w:szCs w:val="24"/>
        </w:rPr>
        <w:t>ostępowaniu i zawarcia umowy w sprawie</w:t>
      </w:r>
      <w:r w:rsidRPr="001B36D4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B36D4">
        <w:rPr>
          <w:rFonts w:ascii="Times New Roman" w:hAnsi="Times New Roman"/>
          <w:color w:val="000000"/>
          <w:sz w:val="24"/>
          <w:szCs w:val="24"/>
        </w:rPr>
        <w:t xml:space="preserve">do oferty załącza pełnomocnictwo </w:t>
      </w:r>
      <w:r>
        <w:rPr>
          <w:rFonts w:ascii="Times New Roman" w:hAnsi="Times New Roman"/>
          <w:color w:val="000000"/>
          <w:sz w:val="24"/>
          <w:szCs w:val="24"/>
        </w:rPr>
        <w:t xml:space="preserve">według wzoru stanowiącego </w:t>
      </w:r>
      <w:r w:rsidRPr="001B36D4">
        <w:rPr>
          <w:rFonts w:ascii="Times New Roman" w:hAnsi="Times New Roman"/>
          <w:b/>
          <w:color w:val="000000"/>
          <w:sz w:val="24"/>
          <w:szCs w:val="24"/>
        </w:rPr>
        <w:t>załącznik nr 4 do SIWZ</w:t>
      </w:r>
    </w:p>
    <w:p w14:paraId="01481AC0" w14:textId="433491ED" w:rsidR="005571D3" w:rsidRPr="004D103D" w:rsidRDefault="005C433C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C433C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Oświadczenie Wykonawcy </w:t>
      </w:r>
      <w:r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Pr="005C433C">
        <w:rPr>
          <w:rFonts w:ascii="Times New Roman" w:hAnsi="Times New Roman"/>
          <w:b/>
          <w:color w:val="000000"/>
          <w:sz w:val="24"/>
          <w:szCs w:val="24"/>
        </w:rPr>
        <w:t>załącznik nr 5 do SIWZ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33C">
        <w:rPr>
          <w:rFonts w:ascii="Times New Roman" w:hAnsi="Times New Roman"/>
          <w:color w:val="000000"/>
          <w:sz w:val="24"/>
          <w:szCs w:val="24"/>
        </w:rPr>
        <w:t>dotyczące spełniania warunków udziału w postępowaniu</w:t>
      </w:r>
      <w:r w:rsidRPr="005C433C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określonych w Rozdziale V SIWZ. </w:t>
      </w:r>
      <w:r w:rsidRPr="005C433C">
        <w:rPr>
          <w:rFonts w:ascii="Times New Roman" w:hAnsi="Times New Roman"/>
          <w:color w:val="000000"/>
          <w:sz w:val="24"/>
          <w:szCs w:val="24"/>
        </w:rPr>
        <w:t>Informacje zawarte w oświadczeniu będą stanowić wstępne potwierdzenie, że wykonawca spełnia warunki udziału w postępowaniu.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BEB57B" w14:textId="77777777" w:rsidR="00F36C31" w:rsidRPr="004D103D" w:rsidRDefault="00F36C31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103D">
        <w:rPr>
          <w:rFonts w:ascii="Times New Roman" w:hAnsi="Times New Roman"/>
          <w:color w:val="000000"/>
          <w:sz w:val="24"/>
          <w:szCs w:val="24"/>
        </w:rPr>
        <w:t xml:space="preserve">Dokument KRS lub CEiDG w celu weryfikacji osób uprawnionych do reprezentowania </w:t>
      </w:r>
      <w:r w:rsidR="003071B4" w:rsidRPr="004D103D">
        <w:rPr>
          <w:rFonts w:ascii="Times New Roman" w:hAnsi="Times New Roman"/>
          <w:color w:val="000000"/>
          <w:sz w:val="24"/>
          <w:szCs w:val="24"/>
        </w:rPr>
        <w:t>W</w:t>
      </w:r>
      <w:r w:rsidRPr="004D103D">
        <w:rPr>
          <w:rFonts w:ascii="Times New Roman" w:hAnsi="Times New Roman"/>
          <w:color w:val="000000"/>
          <w:sz w:val="24"/>
          <w:szCs w:val="24"/>
        </w:rPr>
        <w:t>ykonawcy tym samym składania oświadczenia woli. (z zastrzeżeniem art. 26 ust 6.)</w:t>
      </w:r>
    </w:p>
    <w:p w14:paraId="30452BC4" w14:textId="77777777" w:rsidR="00F36C31" w:rsidRPr="00AD137A" w:rsidRDefault="00F36C31" w:rsidP="004D103D">
      <w:pPr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 w:rsidRPr="00AD137A">
        <w:rPr>
          <w:b/>
          <w:color w:val="000000"/>
        </w:rPr>
        <w:t>C. Wymagania dotyczące dokumentów:</w:t>
      </w:r>
    </w:p>
    <w:p w14:paraId="68ACD03F" w14:textId="77777777" w:rsidR="00F36C31" w:rsidRPr="00F514A9" w:rsidRDefault="003071B4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14A9">
        <w:rPr>
          <w:rFonts w:ascii="Times New Roman" w:hAnsi="Times New Roman"/>
          <w:color w:val="000000"/>
          <w:sz w:val="24"/>
          <w:szCs w:val="24"/>
        </w:rPr>
        <w:t>Jeżeli W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ykonawca nie złożył oświadczenia, o którym mowa w art. 25a ust. 1 ustawy, oświadczeń lub dokumentów potwierdzających okoliczności, o których mowa w art. 25 ust. 1 ustawy, lub innych dokumentów niezbędnych do przeprowadzenia postępowania, oświadczenia lub dokumenty są niekompletne, zawierają błędy lub budzą wskazane przez </w:t>
      </w:r>
      <w:r w:rsidRPr="00F514A9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amawiającego wątpliwości, </w:t>
      </w:r>
      <w:r w:rsidRPr="00F514A9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amawiający wzywa do ich złożenia, uzupełnienia lub poprawienia lub do udzielenia wyjaśnień w terminie przez siebie wskazanym, chyba że mimo ich złożenia, uzupełnienia lub poprawienia lub udzielenia wyjaśnień oferta </w:t>
      </w:r>
      <w:r w:rsidRPr="00F514A9">
        <w:rPr>
          <w:rFonts w:ascii="Times New Roman" w:hAnsi="Times New Roman"/>
          <w:color w:val="000000"/>
          <w:sz w:val="24"/>
          <w:szCs w:val="24"/>
        </w:rPr>
        <w:t>W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>ykonawcy podlega odrzuceniu albo konieczne byłoby unieważnienie postępowania.</w:t>
      </w:r>
    </w:p>
    <w:p w14:paraId="48BDFD1E" w14:textId="77777777" w:rsidR="00F36C31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>W przypadku wspólnego ubiegania s</w:t>
      </w:r>
      <w:r w:rsidR="003071B4" w:rsidRPr="00F514A9">
        <w:rPr>
          <w:rFonts w:ascii="Times New Roman" w:hAnsi="Times New Roman"/>
          <w:sz w:val="24"/>
          <w:szCs w:val="24"/>
        </w:rPr>
        <w:t>ię</w:t>
      </w:r>
      <w:r w:rsidRPr="00F514A9">
        <w:rPr>
          <w:rFonts w:ascii="Times New Roman" w:hAnsi="Times New Roman"/>
          <w:sz w:val="24"/>
          <w:szCs w:val="24"/>
        </w:rPr>
        <w:t xml:space="preserve"> o zamówienie przez </w:t>
      </w:r>
      <w:r w:rsidR="003071B4" w:rsidRPr="00F514A9">
        <w:rPr>
          <w:rFonts w:ascii="Times New Roman" w:hAnsi="Times New Roman"/>
          <w:sz w:val="24"/>
          <w:szCs w:val="24"/>
        </w:rPr>
        <w:t>Wykonawców, oświadczenie</w:t>
      </w:r>
      <w:r w:rsidRPr="00F514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514A9">
        <w:rPr>
          <w:rFonts w:ascii="Times New Roman" w:hAnsi="Times New Roman"/>
          <w:sz w:val="24"/>
          <w:szCs w:val="24"/>
        </w:rPr>
        <w:t xml:space="preserve">składa każdy z </w:t>
      </w:r>
      <w:r w:rsidR="003071B4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wspólnie ubiegających si</w:t>
      </w:r>
      <w:r w:rsidR="003071B4" w:rsidRPr="00F514A9">
        <w:rPr>
          <w:rFonts w:ascii="Times New Roman" w:hAnsi="Times New Roman"/>
          <w:sz w:val="24"/>
          <w:szCs w:val="24"/>
        </w:rPr>
        <w:t>ę</w:t>
      </w:r>
      <w:r w:rsidRPr="00F514A9">
        <w:rPr>
          <w:rFonts w:ascii="Times New Roman" w:hAnsi="Times New Roman"/>
          <w:sz w:val="24"/>
          <w:szCs w:val="24"/>
        </w:rPr>
        <w:t xml:space="preserve"> o zamówienie. Dokumenty te potwierdzają spełnianie warunków udziału w oraz brak podstaw wykluczenia w zakresie, w którym każdy z </w:t>
      </w:r>
      <w:r w:rsidR="003071B4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wykazuje spełnianie warunków udziału w postępowaniu oraz brak podstaw wykluczenia.</w:t>
      </w:r>
    </w:p>
    <w:p w14:paraId="3BA447E2" w14:textId="77777777" w:rsidR="00F36C31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 xml:space="preserve">Dokumenty sporządzone w języku obcym będą składane wraz z tłumaczeniem na język polski,  poświadczonym przez </w:t>
      </w:r>
      <w:r w:rsidR="003071B4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ykonawcę.</w:t>
      </w:r>
    </w:p>
    <w:p w14:paraId="286676BB" w14:textId="77777777" w:rsidR="00F36C31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 xml:space="preserve">Dokumenty potwierdzające spełnianie warunków udziału w postępowaniu będą składane w formie oryginału lub kopii poświadczonej za zgodność z oryginałem przez </w:t>
      </w:r>
      <w:r w:rsidR="00C86E3A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ykonawcę. Zamawiający może żądać przedstawienia oryginału lub notarialnie poświadczonej</w:t>
      </w:r>
      <w:r w:rsidR="00C86E3A" w:rsidRPr="00F514A9">
        <w:rPr>
          <w:rFonts w:ascii="Times New Roman" w:hAnsi="Times New Roman"/>
          <w:sz w:val="24"/>
          <w:szCs w:val="24"/>
        </w:rPr>
        <w:t xml:space="preserve"> kopii dokumentu</w:t>
      </w:r>
      <w:r w:rsidRPr="00F514A9">
        <w:rPr>
          <w:rFonts w:ascii="Times New Roman" w:hAnsi="Times New Roman"/>
          <w:sz w:val="24"/>
          <w:szCs w:val="24"/>
        </w:rPr>
        <w:t xml:space="preserve">, gdy złożona przez </w:t>
      </w:r>
      <w:r w:rsidR="00C86E3A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 kopia dokumentu jest nieczytelna lub budzi wątpliwości co do jej prawdziwości.</w:t>
      </w:r>
    </w:p>
    <w:p w14:paraId="7DE59E4D" w14:textId="77777777" w:rsidR="00D02035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 xml:space="preserve">W przypadku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</w:t>
      </w:r>
      <w:r w:rsidR="00890ABC" w:rsidRPr="00F514A9">
        <w:rPr>
          <w:rFonts w:ascii="Times New Roman" w:hAnsi="Times New Roman"/>
          <w:sz w:val="24"/>
          <w:szCs w:val="24"/>
        </w:rPr>
        <w:t>spólnie ubiegających się</w:t>
      </w:r>
      <w:r w:rsidRPr="00F514A9">
        <w:rPr>
          <w:rFonts w:ascii="Times New Roman" w:hAnsi="Times New Roman"/>
          <w:sz w:val="24"/>
          <w:szCs w:val="24"/>
        </w:rPr>
        <w:t xml:space="preserve"> o udzielenie zamówienia oraz w przypadku innych podmiotów, na zasobach których Wykonawca polega na zasadach określonych w art. 22a ustawy PZP, kopie dokumentów dotyczących odpowiednio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 xml:space="preserve">ykonawcy lub tych podmiotów musza być poświadczone za zgodność z oryginałem odpowiednio przez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 lub te podmioty.</w:t>
      </w:r>
    </w:p>
    <w:p w14:paraId="6CF6DCEA" w14:textId="77777777" w:rsidR="00B718D8" w:rsidRPr="00D02035" w:rsidRDefault="00B718D8" w:rsidP="00D02035">
      <w:pPr>
        <w:autoSpaceDE w:val="0"/>
        <w:autoSpaceDN w:val="0"/>
        <w:adjustRightInd w:val="0"/>
        <w:spacing w:line="276" w:lineRule="auto"/>
        <w:jc w:val="center"/>
      </w:pPr>
      <w:r w:rsidRPr="00AD137A">
        <w:rPr>
          <w:b/>
          <w:color w:val="000000"/>
        </w:rPr>
        <w:t>Rozdział VII</w:t>
      </w:r>
    </w:p>
    <w:p w14:paraId="55860168" w14:textId="77777777" w:rsidR="00F36C31" w:rsidRPr="00AD137A" w:rsidRDefault="00F36C3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Informacja o sposobie porozumiewania się </w:t>
      </w:r>
      <w:r w:rsidR="00FA73FE" w:rsidRPr="00AD137A">
        <w:rPr>
          <w:b/>
          <w:color w:val="000000"/>
          <w:u w:val="single"/>
        </w:rPr>
        <w:t>Z</w:t>
      </w:r>
      <w:r w:rsidRPr="00AD137A">
        <w:rPr>
          <w:b/>
          <w:color w:val="000000"/>
          <w:u w:val="single"/>
        </w:rPr>
        <w:t xml:space="preserve">amawiającego z </w:t>
      </w:r>
      <w:r w:rsidR="00FA73FE" w:rsidRPr="00AD137A">
        <w:rPr>
          <w:b/>
          <w:color w:val="000000"/>
          <w:u w:val="single"/>
        </w:rPr>
        <w:t>W</w:t>
      </w:r>
      <w:r w:rsidRPr="00AD137A">
        <w:rPr>
          <w:b/>
          <w:color w:val="000000"/>
          <w:u w:val="single"/>
        </w:rPr>
        <w:t xml:space="preserve">ykonawcami oraz przekazywania oświadczeń lub dokumentów oraz osoby uprawnione do porozumiewania się z </w:t>
      </w:r>
      <w:r w:rsidR="00B718D8" w:rsidRPr="00AD137A">
        <w:rPr>
          <w:b/>
          <w:color w:val="000000"/>
          <w:u w:val="single"/>
        </w:rPr>
        <w:t>W</w:t>
      </w:r>
      <w:r w:rsidR="00431EA2" w:rsidRPr="00AD137A">
        <w:rPr>
          <w:b/>
          <w:color w:val="000000"/>
          <w:u w:val="single"/>
        </w:rPr>
        <w:t>ykonawcami</w:t>
      </w:r>
    </w:p>
    <w:p w14:paraId="10F0CB20" w14:textId="77777777" w:rsidR="00B718D8" w:rsidRPr="00AD137A" w:rsidRDefault="00B718D8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55A77498" w14:textId="5ECF9547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 xml:space="preserve">Komunikacja między Zamawiającym a Wykonawcami odbywać się będzie za pośrednictwem operatora pocztowego w rozumieniu ustawy z dnia 23 listopada 2012 r. - Prawo pocztowe (Dz. U. z 2017r., poz. 1481), osobiście, za pośrednictwem posłańca oraz, o ile postanowienia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nie stanowią inaczej, za pośrednictwem faksu na nr 12 2820521</w:t>
      </w:r>
    </w:p>
    <w:p w14:paraId="1430C9DB" w14:textId="77777777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Każda ze stron na żądanie drugiej strony niezwłocznie potwierdza fakt otrzymania przekazanych faksem, e-mail’em oświadczeń, wniosków, zawiadomień oraz informacji.</w:t>
      </w:r>
    </w:p>
    <w:p w14:paraId="2EBC99D8" w14:textId="40D0B101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lastRenderedPageBreak/>
        <w:t xml:space="preserve">W celu usprawnienia procedury wyjaśnień treści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, dopuszcza się możliwość przesyłania wniosków o wyjaśnienie treści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drogą elektroniczną – na adres e-mail: </w:t>
      </w:r>
      <w:hyperlink r:id="rId9" w:history="1">
        <w:r w:rsidRPr="007C3360">
          <w:rPr>
            <w:rStyle w:val="Hipercze"/>
            <w:rFonts w:ascii="Times New Roman" w:hAnsi="Times New Roman"/>
            <w:sz w:val="24"/>
            <w:szCs w:val="24"/>
          </w:rPr>
          <w:t>info@rehabilitacja-krzeszowice.pl</w:t>
        </w:r>
      </w:hyperlink>
      <w:r w:rsidRPr="007C3360">
        <w:rPr>
          <w:rFonts w:ascii="Times New Roman" w:hAnsi="Times New Roman"/>
          <w:sz w:val="24"/>
          <w:szCs w:val="24"/>
        </w:rPr>
        <w:t xml:space="preserve"> . Każda ze stron na żądanie drugiej strony potwierdza otrzymanie dokumentu w formie elektronicznej. Zaleca się przesyłani</w:t>
      </w:r>
      <w:r w:rsidR="00CA1C83">
        <w:rPr>
          <w:rFonts w:ascii="Times New Roman" w:hAnsi="Times New Roman"/>
          <w:sz w:val="24"/>
          <w:szCs w:val="24"/>
        </w:rPr>
        <w:t>e plików z pytaniami do treści SIWZ</w:t>
      </w:r>
      <w:r w:rsidRPr="007C3360">
        <w:rPr>
          <w:rFonts w:ascii="Times New Roman" w:hAnsi="Times New Roman"/>
          <w:sz w:val="24"/>
          <w:szCs w:val="24"/>
        </w:rPr>
        <w:t xml:space="preserve"> również w wersji edytowalnych plików.</w:t>
      </w:r>
    </w:p>
    <w:p w14:paraId="1466D1A8" w14:textId="77777777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Osobami uprawnionymi do porozumiewania się z wykonawcami będzie: Pan Adam Zandecki.</w:t>
      </w:r>
    </w:p>
    <w:p w14:paraId="4785D9DF" w14:textId="77777777" w:rsid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Wszelkie kontakty z Zamawiającym są możliwe wyłącznie w formach wskazanych w ust. 1 i 4. Żadne informacje nie będą udzielane telefonicznie.</w:t>
      </w:r>
    </w:p>
    <w:p w14:paraId="2F5C2A3A" w14:textId="58E40C64" w:rsidR="00F36C31" w:rsidRPr="006B6700" w:rsidRDefault="00F36C31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color w:val="000000"/>
        </w:rPr>
        <w:t xml:space="preserve">Wykonawca może zwrócić się do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 xml:space="preserve">amawiającego o wyjaśnienie treści </w:t>
      </w:r>
      <w:r w:rsidR="00FA73FE" w:rsidRPr="007C3360">
        <w:rPr>
          <w:rFonts w:ascii="Times New Roman" w:hAnsi="Times New Roman"/>
          <w:color w:val="000000"/>
        </w:rPr>
        <w:t>S</w:t>
      </w:r>
      <w:r w:rsidRPr="007C3360">
        <w:rPr>
          <w:rFonts w:ascii="Times New Roman" w:hAnsi="Times New Roman"/>
          <w:color w:val="000000"/>
        </w:rPr>
        <w:t xml:space="preserve">pecyfikacji </w:t>
      </w:r>
      <w:r w:rsidR="00FA73FE" w:rsidRPr="007C3360">
        <w:rPr>
          <w:rFonts w:ascii="Times New Roman" w:hAnsi="Times New Roman"/>
          <w:color w:val="000000"/>
        </w:rPr>
        <w:t>I</w:t>
      </w:r>
      <w:r w:rsidRPr="007C3360">
        <w:rPr>
          <w:rFonts w:ascii="Times New Roman" w:hAnsi="Times New Roman"/>
          <w:color w:val="000000"/>
        </w:rPr>
        <w:t xml:space="preserve">stotnych </w:t>
      </w:r>
      <w:r w:rsidR="00FA73FE" w:rsidRPr="007C3360">
        <w:rPr>
          <w:rFonts w:ascii="Times New Roman" w:hAnsi="Times New Roman"/>
          <w:color w:val="000000"/>
        </w:rPr>
        <w:t>W</w:t>
      </w:r>
      <w:r w:rsidRPr="007C3360">
        <w:rPr>
          <w:rFonts w:ascii="Times New Roman" w:hAnsi="Times New Roman"/>
          <w:color w:val="000000"/>
        </w:rPr>
        <w:t xml:space="preserve">arunków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 xml:space="preserve">amówienia. Zamawiający udzieli wyjaśnień niezwłocznie, nie później niż na 6 dni przed upływem terminu składania ofert, pod warunkiem, że wniosek o wyjaśnienie treści specyfikacji istotnych warunków zamówienia wpłynął do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>amawiającego nie później niż do końca dnia, w którym upływa połowa wyznaczo</w:t>
      </w:r>
      <w:r w:rsidR="00C16119" w:rsidRPr="007C3360">
        <w:rPr>
          <w:rFonts w:ascii="Times New Roman" w:hAnsi="Times New Roman"/>
          <w:color w:val="000000"/>
        </w:rPr>
        <w:t>nego terminu składania ofert.</w:t>
      </w:r>
    </w:p>
    <w:p w14:paraId="7DCCAEE6" w14:textId="77777777" w:rsidR="00F36C31" w:rsidRPr="006B6700" w:rsidRDefault="00F36C31" w:rsidP="006B670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B6700">
        <w:rPr>
          <w:rFonts w:ascii="Times New Roman" w:hAnsi="Times New Roman"/>
          <w:color w:val="000000"/>
        </w:rPr>
        <w:t>Zamawiający nie przewiduje zorganizowania zebrania z wykonawcami.</w:t>
      </w:r>
    </w:p>
    <w:p w14:paraId="3897CBA5" w14:textId="4004319F" w:rsidR="00F36C31" w:rsidRPr="006B6700" w:rsidRDefault="00F36C31" w:rsidP="006B670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B6700">
        <w:rPr>
          <w:rFonts w:ascii="Times New Roman" w:hAnsi="Times New Roman"/>
          <w:color w:val="000000"/>
        </w:rPr>
        <w:t xml:space="preserve">W uzasadnionych przypadkach </w:t>
      </w:r>
      <w:r w:rsidR="007C4FD1" w:rsidRPr="006B6700">
        <w:rPr>
          <w:rFonts w:ascii="Times New Roman" w:hAnsi="Times New Roman"/>
          <w:color w:val="000000"/>
        </w:rPr>
        <w:t>Z</w:t>
      </w:r>
      <w:r w:rsidRPr="006B6700">
        <w:rPr>
          <w:rFonts w:ascii="Times New Roman" w:hAnsi="Times New Roman"/>
          <w:color w:val="000000"/>
        </w:rPr>
        <w:t>amawiający może przed upływem terminu składania ofert zmienić treść specyfikacji istotnych warunków zamówienia. Dokonaną zmianę treści specyfikacji zamawiający udostępnia na stronie internetowej.</w:t>
      </w:r>
    </w:p>
    <w:p w14:paraId="326C3AE1" w14:textId="77777777" w:rsidR="00D02035" w:rsidRPr="00AD137A" w:rsidRDefault="00D02035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7D1B9D94" w14:textId="77777777" w:rsidR="00E65FA8" w:rsidRPr="00AD137A" w:rsidRDefault="00E65FA8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VIII</w:t>
      </w:r>
    </w:p>
    <w:p w14:paraId="277940C9" w14:textId="77777777" w:rsidR="00F36C31" w:rsidRPr="00AD137A" w:rsidRDefault="00431EA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związania ofertą</w:t>
      </w:r>
    </w:p>
    <w:p w14:paraId="71B728F9" w14:textId="77777777" w:rsidR="00466522" w:rsidRPr="00AD137A" w:rsidRDefault="00466522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1AABBD03" w14:textId="77777777" w:rsidR="00F36C31" w:rsidRDefault="00F36C31" w:rsidP="00D02035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>Oferenci pozosta</w:t>
      </w:r>
      <w:r w:rsidR="00D34754" w:rsidRPr="00AD137A">
        <w:rPr>
          <w:color w:val="000000"/>
        </w:rPr>
        <w:t>ją związani ofertą przez okres</w:t>
      </w:r>
      <w:r w:rsidR="008435DD" w:rsidRPr="00AD137A">
        <w:rPr>
          <w:color w:val="FF0000"/>
        </w:rPr>
        <w:t xml:space="preserve"> </w:t>
      </w:r>
      <w:r w:rsidR="008435DD" w:rsidRPr="00AD137A">
        <w:t xml:space="preserve">30 </w:t>
      </w:r>
      <w:r w:rsidRPr="00AD137A">
        <w:rPr>
          <w:color w:val="000000"/>
        </w:rPr>
        <w:t>dni od ostatecznego upływu terminu do składania ofert.</w:t>
      </w:r>
    </w:p>
    <w:p w14:paraId="497EECF0" w14:textId="77777777" w:rsidR="00D02035" w:rsidRPr="00AD137A" w:rsidRDefault="00D02035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25548CA7" w14:textId="77777777" w:rsidR="00466522" w:rsidRPr="00AD137A" w:rsidRDefault="00466522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I</w:t>
      </w:r>
      <w:r w:rsidRPr="00AD137A">
        <w:rPr>
          <w:b/>
          <w:color w:val="000000"/>
        </w:rPr>
        <w:t>X</w:t>
      </w:r>
    </w:p>
    <w:p w14:paraId="37A4B7DD" w14:textId="77777777" w:rsidR="00F36C31" w:rsidRDefault="00F36C3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</w:t>
      </w:r>
      <w:r w:rsidR="00466522" w:rsidRPr="00AD137A">
        <w:rPr>
          <w:b/>
          <w:color w:val="000000"/>
          <w:u w:val="single"/>
        </w:rPr>
        <w:t>is sposobu przygotowania oferty</w:t>
      </w:r>
    </w:p>
    <w:p w14:paraId="452E60EB" w14:textId="77777777" w:rsidR="00D02035" w:rsidRPr="00AD137A" w:rsidRDefault="00D02035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F48E3BA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color w:val="000000"/>
        </w:rPr>
      </w:pPr>
      <w:r w:rsidRPr="00AD137A">
        <w:rPr>
          <w:color w:val="000000"/>
        </w:rPr>
        <w:t>A. Przygotowanie oferty</w:t>
      </w:r>
    </w:p>
    <w:p w14:paraId="4A550D91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1. Wykonawca może złożyć jedną ofertę, w formie pisemnej, w języku polskim, pismem czytelnym.</w:t>
      </w:r>
    </w:p>
    <w:p w14:paraId="3BF659F4" w14:textId="77777777" w:rsidR="00F36C31" w:rsidRDefault="00F36C31" w:rsidP="00F36C31">
      <w:pPr>
        <w:autoSpaceDE w:val="0"/>
        <w:autoSpaceDN w:val="0"/>
        <w:adjustRightInd w:val="0"/>
        <w:spacing w:before="240" w:after="240"/>
        <w:rPr>
          <w:color w:val="000000"/>
        </w:rPr>
      </w:pPr>
      <w:r w:rsidRPr="00AD137A">
        <w:rPr>
          <w:color w:val="000000"/>
        </w:rPr>
        <w:t>2. Koszty związane z przygotowaniem oferty ponosi Wykonawca.</w:t>
      </w:r>
    </w:p>
    <w:p w14:paraId="74E5BD27" w14:textId="77777777" w:rsidR="00F514A9" w:rsidRPr="00F514A9" w:rsidRDefault="00F514A9" w:rsidP="00F514A9">
      <w:pPr>
        <w:autoSpaceDE w:val="0"/>
        <w:autoSpaceDN w:val="0"/>
        <w:adjustRightInd w:val="0"/>
        <w:spacing w:after="240" w:line="276" w:lineRule="auto"/>
        <w:jc w:val="both"/>
      </w:pPr>
      <w:r w:rsidRPr="00AD137A">
        <w:t>3. Cena oferty musi być wyrażona w PLN.</w:t>
      </w:r>
    </w:p>
    <w:p w14:paraId="2C96875E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3. Oferta oraz wszystkie wymagane druki, formularze, oświad</w:t>
      </w:r>
      <w:r w:rsidR="00AB038A" w:rsidRPr="00AD137A">
        <w:rPr>
          <w:color w:val="000000"/>
        </w:rPr>
        <w:t xml:space="preserve">czenia, opracowane zestawienia </w:t>
      </w:r>
      <w:r w:rsidRPr="00AD137A">
        <w:rPr>
          <w:color w:val="000000"/>
        </w:rPr>
        <w:t>i wykazy składane wraz z ofertą wymagają podpisu osób uprawnionych do reprezentowania firmy w obrocie gospodarczym, zgodnie z aktem rejestracyjnym oraz przepisami prawa.</w:t>
      </w:r>
    </w:p>
    <w:p w14:paraId="25D3E0EA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4. Oferta i załączniki podpisane przez upoważnionego przedstawiciela </w:t>
      </w:r>
      <w:r w:rsidR="00D34754" w:rsidRPr="00AD137A">
        <w:rPr>
          <w:color w:val="000000"/>
        </w:rPr>
        <w:t>W</w:t>
      </w:r>
      <w:r w:rsidRPr="00AD137A">
        <w:rPr>
          <w:color w:val="000000"/>
        </w:rPr>
        <w:t>ykonawcy wymagają załączenia właściwego pełnomocnictwa lub umocowania prawnego.</w:t>
      </w:r>
    </w:p>
    <w:p w14:paraId="4C683A96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Oferta powinna zawierać wszystkie wymagane dokumenty, oświadczenia, załączniki i inne dokumenty, o których mowa w treści niniejszej specyfikacji,</w:t>
      </w:r>
    </w:p>
    <w:p w14:paraId="559C7491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5. Dokumenty winny być sporządzone zgodnie z zaleceniami oraz przedstawionymi przez </w:t>
      </w:r>
      <w:r w:rsidR="00D34754" w:rsidRPr="00AD137A">
        <w:rPr>
          <w:color w:val="000000"/>
        </w:rPr>
        <w:t>Z</w:t>
      </w:r>
      <w:r w:rsidRPr="00AD137A">
        <w:rPr>
          <w:color w:val="000000"/>
        </w:rPr>
        <w:t>amawiającego wzorami (załącznikami), zawierać informacje i dane określone w tych dokumentach.</w:t>
      </w:r>
    </w:p>
    <w:p w14:paraId="6E30C3FA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6. Poprawki w ofercie muszą być naniesione czytelnie oraz opatrzone podpisem osoby/ osób podpisującej ofertę.</w:t>
      </w:r>
    </w:p>
    <w:p w14:paraId="5FDB3DD6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lastRenderedPageBreak/>
        <w:t>7.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zostaną dołączone do oferty.</w:t>
      </w:r>
    </w:p>
    <w:p w14:paraId="78E029DC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8. 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4AB2C512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9. Zamawiający nie ujawni informacji stanowiących tajemnicę przedsiębiorstwa w rozumieniu przepisów o zwalczaniu nieuczciwej konkurencji, jeżeli </w:t>
      </w:r>
      <w:r w:rsidR="00D34754" w:rsidRPr="00AD137A">
        <w:rPr>
          <w:color w:val="000000"/>
        </w:rPr>
        <w:t>W</w:t>
      </w:r>
      <w:r w:rsidRPr="00AD137A">
        <w:rPr>
          <w:color w:val="000000"/>
        </w:rPr>
        <w:t xml:space="preserve">ykonawca, nie później niż w terminie składania ofert zastrzegł, że nie mogą być one udostępniane oraz wykazał, iż zastrzeżone informacje stanowią tajemnicę przedsiębiorstwa. Wykonawca nie może zastrzec informacji, </w:t>
      </w:r>
      <w:r w:rsidRPr="00AD137A">
        <w:rPr>
          <w:color w:val="000000"/>
        </w:rPr>
        <w:br/>
        <w:t>o których mowa w art. 86 ust. 4.</w:t>
      </w:r>
    </w:p>
    <w:p w14:paraId="473F2FF6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- Zamawiający wymaga, aby informacje zastrzeżone, jako tajemnica przedsiębiorstwa były przez Wykonawcę złożone w oddzielnej wewnętrznej kopercie z oznakowaniem „tajemnica przedsiębiorstwa”, lub spięte (zszyte) oddzielnie od pozostałych, jawnych elementów oferty.</w:t>
      </w:r>
    </w:p>
    <w:p w14:paraId="5E1FC3D6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03A8CFEC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10. Zamawiający informuje, że w przypadku kiedy </w:t>
      </w:r>
      <w:r w:rsidR="00D34754" w:rsidRPr="00AD137A">
        <w:rPr>
          <w:color w:val="000000"/>
        </w:rPr>
        <w:t>W</w:t>
      </w:r>
      <w:r w:rsidRPr="00AD137A">
        <w:rPr>
          <w:color w:val="000000"/>
        </w:rPr>
        <w:t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</w:t>
      </w:r>
    </w:p>
    <w:p w14:paraId="7E3D48C7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Przedmiotowe zastrzeżenie </w:t>
      </w:r>
      <w:r w:rsidR="00D34754" w:rsidRPr="00AD137A">
        <w:rPr>
          <w:color w:val="000000"/>
        </w:rPr>
        <w:t>Z</w:t>
      </w:r>
      <w:r w:rsidRPr="00AD137A">
        <w:rPr>
          <w:color w:val="000000"/>
        </w:rPr>
        <w:t>amawiający uzna za skuteczne wyłącznie w sytuacji kiedy Wykonawca oprócz samego zastrzeżenia, jednocześnie wykaże, iż dane informacje stanowią tajemnicę przedsiębiorstwa.</w:t>
      </w:r>
    </w:p>
    <w:p w14:paraId="101DF567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11. Wszystkie strony oferty powinny być spięte (zszyte) w sposób trwały, zapobiegający możliwości dekompletacji zawartości oferty.</w:t>
      </w:r>
    </w:p>
    <w:p w14:paraId="685C34AD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rPr>
          <w:color w:val="000000"/>
        </w:rPr>
      </w:pPr>
      <w:r w:rsidRPr="00AD137A">
        <w:rPr>
          <w:color w:val="000000"/>
        </w:rPr>
        <w:t>B. Oferta wspólna</w:t>
      </w:r>
    </w:p>
    <w:p w14:paraId="345DBCE5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W przypadku, kiedy ofertę składa kilka podmiotów, oferta tych wykonawców musi spełniać następujące warunki:</w:t>
      </w:r>
    </w:p>
    <w:p w14:paraId="0B247430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>1. Oferta winna być podpisana przez każdego z wykonawców występujących wspólnie lub upoważnionego przedstawiciela/ lidera.</w:t>
      </w:r>
    </w:p>
    <w:p w14:paraId="108A047F" w14:textId="77777777" w:rsidR="00F36C31" w:rsidRPr="00AD137A" w:rsidRDefault="00F36C31" w:rsidP="00D02035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AD137A">
        <w:rPr>
          <w:color w:val="000000"/>
        </w:rPr>
        <w:t>2. Podmioty występujące wspólnie ponoszą solidarną odpowiedzialność za niewykonanie lub nienależyte wykonanie zobowiązań.</w:t>
      </w:r>
    </w:p>
    <w:p w14:paraId="19DB3250" w14:textId="45496C96" w:rsidR="00677B89" w:rsidRDefault="00677B89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2CD797AD" w14:textId="77777777" w:rsidR="00D02035" w:rsidRDefault="00D02035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925E70E" w14:textId="77777777" w:rsidR="00466522" w:rsidRPr="00AD137A" w:rsidRDefault="00466522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X</w:t>
      </w:r>
    </w:p>
    <w:p w14:paraId="0E1DBC36" w14:textId="77777777" w:rsidR="00F36C31" w:rsidRPr="00AD137A" w:rsidRDefault="00F36C31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  <w:u w:val="single"/>
        </w:rPr>
        <w:t>Miej</w:t>
      </w:r>
      <w:r w:rsidR="00466522" w:rsidRPr="00AD137A">
        <w:rPr>
          <w:b/>
          <w:color w:val="000000"/>
          <w:u w:val="single"/>
        </w:rPr>
        <w:t>sce oraz termin składania ofert</w:t>
      </w:r>
    </w:p>
    <w:p w14:paraId="25CA18F8" w14:textId="77777777" w:rsidR="00F36C31" w:rsidRPr="00AD137A" w:rsidRDefault="00F36C31" w:rsidP="00F36C3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AD137A">
        <w:rPr>
          <w:color w:val="000000"/>
        </w:rPr>
        <w:t xml:space="preserve">1. Ofertę należy przesłać/ złożyć w nieprzejrzystym opakowaniu/ zamkniętej kopercie na adres </w:t>
      </w:r>
      <w:r w:rsidR="00A638E4" w:rsidRPr="00AD137A">
        <w:rPr>
          <w:color w:val="000000"/>
        </w:rPr>
        <w:t>Z</w:t>
      </w:r>
      <w:r w:rsidRPr="00AD137A">
        <w:rPr>
          <w:color w:val="000000"/>
        </w:rPr>
        <w:t>amawiającego:</w:t>
      </w:r>
    </w:p>
    <w:p w14:paraId="552CA228" w14:textId="77777777" w:rsidR="00F36C31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</w:p>
    <w:p w14:paraId="2C55BDFC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Ul. Daszyńskiego 1</w:t>
      </w:r>
    </w:p>
    <w:p w14:paraId="70664423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32-065 Krzeszowice</w:t>
      </w:r>
    </w:p>
    <w:p w14:paraId="1E50D985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Sekretariat Ośrodka, pok. 209, budynek „Zofia”</w:t>
      </w:r>
    </w:p>
    <w:p w14:paraId="33D18D74" w14:textId="71C0445E" w:rsidR="00F36C31" w:rsidRPr="00B1694D" w:rsidRDefault="000C74D9" w:rsidP="000E499D">
      <w:pPr>
        <w:autoSpaceDE w:val="0"/>
        <w:autoSpaceDN w:val="0"/>
        <w:adjustRightInd w:val="0"/>
        <w:spacing w:before="120" w:after="120"/>
        <w:rPr>
          <w:b/>
        </w:rPr>
      </w:pPr>
      <w:r w:rsidRPr="00B1694D">
        <w:rPr>
          <w:b/>
        </w:rPr>
        <w:t>do dnia 07.06.2019 r. do godz. 10.00</w:t>
      </w:r>
    </w:p>
    <w:p w14:paraId="0609FB78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 xml:space="preserve">2. Koperta/ opakowanie zawierające ofertę powinno być zaadresowane do </w:t>
      </w:r>
      <w:r w:rsidR="00A638E4" w:rsidRPr="00AD137A">
        <w:rPr>
          <w:color w:val="000000"/>
        </w:rPr>
        <w:t>Z</w:t>
      </w:r>
      <w:r w:rsidRPr="00AD137A">
        <w:rPr>
          <w:color w:val="000000"/>
        </w:rPr>
        <w:t>amawiającego na adres:</w:t>
      </w:r>
    </w:p>
    <w:p w14:paraId="4800D348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</w:p>
    <w:p w14:paraId="62B63CD5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Ul. Daszyńskiego 1</w:t>
      </w:r>
    </w:p>
    <w:p w14:paraId="0448A2C1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32-065 Krzeszowice</w:t>
      </w:r>
    </w:p>
    <w:p w14:paraId="719884C0" w14:textId="77777777" w:rsidR="00F36C31" w:rsidRPr="00E0234A" w:rsidRDefault="00F36C31" w:rsidP="00F36C31">
      <w:pPr>
        <w:autoSpaceDE w:val="0"/>
        <w:autoSpaceDN w:val="0"/>
        <w:adjustRightInd w:val="0"/>
      </w:pPr>
    </w:p>
    <w:p w14:paraId="0329B443" w14:textId="01CDFD66" w:rsidR="00F36C31" w:rsidRPr="00AD137A" w:rsidRDefault="00F36C31" w:rsidP="00F36C31">
      <w:pPr>
        <w:spacing w:after="240" w:line="360" w:lineRule="auto"/>
        <w:jc w:val="both"/>
        <w:rPr>
          <w:color w:val="000000"/>
        </w:rPr>
      </w:pPr>
      <w:r w:rsidRPr="00AD137A">
        <w:rPr>
          <w:color w:val="000000"/>
        </w:rPr>
        <w:t xml:space="preserve">Oznakowane oferty: </w:t>
      </w:r>
      <w:r w:rsidR="000E499D" w:rsidRPr="000E499D">
        <w:rPr>
          <w:b/>
          <w:bCs/>
        </w:rPr>
        <w:t xml:space="preserve">„Poprawa bezpieczeństwa, jakości i dostępności usług medycznych poprzez zakup wyposażenia, urządzeń i sprzętu rehabilitacyjnego </w:t>
      </w:r>
      <w:r w:rsidR="00F2376C">
        <w:rPr>
          <w:b/>
          <w:bCs/>
        </w:rPr>
        <w:t>dla potrzeb Ośrodka R</w:t>
      </w:r>
      <w:r w:rsidR="000E499D" w:rsidRPr="000E499D">
        <w:rPr>
          <w:b/>
          <w:bCs/>
        </w:rPr>
        <w:t>ehabilitacji Narządu Ruchu „Krzeszowice</w:t>
      </w:r>
      <w:r w:rsidR="00A638E4" w:rsidRPr="00AD137A">
        <w:rPr>
          <w:b/>
          <w:color w:val="000000"/>
        </w:rPr>
        <w:t>”</w:t>
      </w:r>
      <w:r w:rsidR="000E499D">
        <w:rPr>
          <w:b/>
          <w:color w:val="000000"/>
        </w:rPr>
        <w:t xml:space="preserve"> - </w:t>
      </w:r>
      <w:r w:rsidR="00DD08A5" w:rsidRPr="00AD137A">
        <w:rPr>
          <w:color w:val="000000"/>
        </w:rPr>
        <w:t>Znak</w:t>
      </w:r>
      <w:r w:rsidR="00C823A7">
        <w:rPr>
          <w:color w:val="000000"/>
        </w:rPr>
        <w:t xml:space="preserve"> sprawy: 3/V/ZP/2019</w:t>
      </w:r>
    </w:p>
    <w:p w14:paraId="71F52137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 xml:space="preserve">Zamawiający niezwłocznie zawiadamia </w:t>
      </w:r>
      <w:r w:rsidR="00A638E4" w:rsidRPr="00AD137A">
        <w:rPr>
          <w:color w:val="000000"/>
        </w:rPr>
        <w:t>W</w:t>
      </w:r>
      <w:r w:rsidRPr="00AD137A">
        <w:rPr>
          <w:color w:val="000000"/>
        </w:rPr>
        <w:t>ykonawcę o złożeniu oferty po terminie oraz zwraca ofertę po upływie terminu do wniesienia odwołania.</w:t>
      </w:r>
    </w:p>
    <w:p w14:paraId="640821A2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color w:val="000000"/>
        </w:rPr>
      </w:pPr>
      <w:r w:rsidRPr="00AD137A">
        <w:rPr>
          <w:color w:val="000000"/>
        </w:rPr>
        <w:t>3. Miejsce otwarcia ofert:</w:t>
      </w:r>
    </w:p>
    <w:p w14:paraId="26FF2EED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</w:p>
    <w:p w14:paraId="26B8033B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Ul. Daszyńskiego 1</w:t>
      </w:r>
    </w:p>
    <w:p w14:paraId="7C60ACB2" w14:textId="77777777" w:rsidR="00A638E4" w:rsidRPr="00AD137A" w:rsidRDefault="00A638E4" w:rsidP="00A638E4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32-065 Krzeszowice</w:t>
      </w:r>
    </w:p>
    <w:p w14:paraId="23CE26B2" w14:textId="77777777" w:rsidR="00F36C31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Pokój</w:t>
      </w:r>
      <w:r w:rsidR="00AD63FE" w:rsidRPr="00AD137A">
        <w:rPr>
          <w:color w:val="000000"/>
        </w:rPr>
        <w:t xml:space="preserve"> 201</w:t>
      </w:r>
      <w:r w:rsidR="003E6B6C" w:rsidRPr="00AD137A">
        <w:rPr>
          <w:color w:val="000000"/>
        </w:rPr>
        <w:t>, budynek „Zofia”</w:t>
      </w:r>
    </w:p>
    <w:p w14:paraId="36AF4239" w14:textId="6BE8379D" w:rsidR="00F36C31" w:rsidRPr="00B1694D" w:rsidRDefault="00F36C31" w:rsidP="00F36C31">
      <w:pPr>
        <w:autoSpaceDE w:val="0"/>
        <w:autoSpaceDN w:val="0"/>
        <w:adjustRightInd w:val="0"/>
        <w:spacing w:after="240"/>
        <w:rPr>
          <w:b/>
        </w:rPr>
      </w:pPr>
      <w:r w:rsidRPr="00B1694D">
        <w:rPr>
          <w:b/>
        </w:rPr>
        <w:t xml:space="preserve">dnia </w:t>
      </w:r>
      <w:r w:rsidR="000C74D9" w:rsidRPr="00B1694D">
        <w:rPr>
          <w:b/>
        </w:rPr>
        <w:t>07.06.2019 r.</w:t>
      </w:r>
      <w:r w:rsidRPr="00B1694D">
        <w:rPr>
          <w:b/>
        </w:rPr>
        <w:t xml:space="preserve"> o godz. </w:t>
      </w:r>
      <w:r w:rsidR="000C74D9" w:rsidRPr="00B1694D">
        <w:rPr>
          <w:b/>
        </w:rPr>
        <w:t>10.15</w:t>
      </w:r>
    </w:p>
    <w:p w14:paraId="7C8C4A16" w14:textId="77777777" w:rsidR="00F36C31" w:rsidRPr="00AD137A" w:rsidRDefault="003E6B6C" w:rsidP="00F36C31">
      <w:pPr>
        <w:autoSpaceDE w:val="0"/>
        <w:autoSpaceDN w:val="0"/>
        <w:adjustRightInd w:val="0"/>
        <w:spacing w:after="240"/>
        <w:rPr>
          <w:color w:val="000000"/>
        </w:rPr>
      </w:pPr>
      <w:r w:rsidRPr="00AD137A">
        <w:rPr>
          <w:color w:val="000000"/>
        </w:rPr>
        <w:t>4. O</w:t>
      </w:r>
      <w:r w:rsidR="00F36C31" w:rsidRPr="00AD137A">
        <w:rPr>
          <w:color w:val="000000"/>
        </w:rPr>
        <w:t>twarci</w:t>
      </w:r>
      <w:r w:rsidRPr="00AD137A">
        <w:rPr>
          <w:color w:val="000000"/>
        </w:rPr>
        <w:t>e</w:t>
      </w:r>
      <w:r w:rsidR="00F36C31" w:rsidRPr="00AD137A">
        <w:rPr>
          <w:color w:val="000000"/>
        </w:rPr>
        <w:t xml:space="preserve"> ofert</w:t>
      </w:r>
    </w:p>
    <w:p w14:paraId="2D0335D7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Bezpośrednio przed otwarciem ofert </w:t>
      </w:r>
      <w:r w:rsidR="003E6B6C" w:rsidRPr="00AD137A">
        <w:rPr>
          <w:color w:val="000000"/>
        </w:rPr>
        <w:t>Z</w:t>
      </w:r>
      <w:r w:rsidR="00AD63FE" w:rsidRPr="00AD137A">
        <w:rPr>
          <w:color w:val="000000"/>
        </w:rPr>
        <w:t>amawiający przekaż</w:t>
      </w:r>
      <w:r w:rsidRPr="00AD137A">
        <w:rPr>
          <w:color w:val="000000"/>
        </w:rPr>
        <w:t xml:space="preserve">e zebranym </w:t>
      </w:r>
      <w:r w:rsidR="00AD63FE" w:rsidRPr="00AD137A">
        <w:rPr>
          <w:color w:val="000000"/>
        </w:rPr>
        <w:t xml:space="preserve">Wykonawcom informację </w:t>
      </w:r>
      <w:r w:rsidRPr="00AD137A">
        <w:rPr>
          <w:color w:val="000000"/>
        </w:rPr>
        <w:t>o wysokości kwoty, jaką zamierza przeznaczyć na sfinansowanie zamówienia. Otwarcie ofert jest jawne i nastąpi bezpośrednio po odczytaniu ww. informacji.</w:t>
      </w:r>
    </w:p>
    <w:p w14:paraId="6F3538B8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</w:p>
    <w:p w14:paraId="67CDCCD9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Niezwłocznie po otwarciu ofert </w:t>
      </w:r>
      <w:r w:rsidR="00AD63FE" w:rsidRPr="00AD137A">
        <w:rPr>
          <w:color w:val="000000"/>
        </w:rPr>
        <w:t>Z</w:t>
      </w:r>
      <w:r w:rsidRPr="00AD137A">
        <w:rPr>
          <w:color w:val="000000"/>
        </w:rPr>
        <w:t xml:space="preserve">amawiający zamieści na stronie </w:t>
      </w:r>
      <w:r w:rsidRPr="00AD137A">
        <w:rPr>
          <w:b/>
          <w:color w:val="000000"/>
        </w:rPr>
        <w:t>www.</w:t>
      </w:r>
      <w:r w:rsidR="00AD63FE" w:rsidRPr="00AD137A">
        <w:rPr>
          <w:b/>
          <w:color w:val="000000"/>
        </w:rPr>
        <w:t>rehabilitacja-krzeszowice.pl</w:t>
      </w:r>
      <w:r w:rsidRPr="00AD137A">
        <w:rPr>
          <w:color w:val="000000"/>
        </w:rPr>
        <w:t xml:space="preserve"> informacje dotyczące:</w:t>
      </w:r>
    </w:p>
    <w:p w14:paraId="5D389126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a) kwoty, jaką zamierza przeznaczyć na sfinansowanie zamówienia;</w:t>
      </w:r>
    </w:p>
    <w:p w14:paraId="5E25435B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 xml:space="preserve">b) firm oraz adresów </w:t>
      </w:r>
      <w:r w:rsidR="00AD63FE" w:rsidRPr="00AD137A">
        <w:rPr>
          <w:color w:val="000000"/>
        </w:rPr>
        <w:t>W</w:t>
      </w:r>
      <w:r w:rsidRPr="00AD137A">
        <w:rPr>
          <w:color w:val="000000"/>
        </w:rPr>
        <w:t>ykonawców, którzy złożyli oferty w terminie;</w:t>
      </w:r>
    </w:p>
    <w:p w14:paraId="5695F11E" w14:textId="557A74B8" w:rsidR="00F36C31" w:rsidRPr="00AD137A" w:rsidRDefault="00AD63FE" w:rsidP="00F36C31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c) cen zawartych </w:t>
      </w:r>
      <w:r w:rsidR="002E0168">
        <w:rPr>
          <w:color w:val="000000"/>
        </w:rPr>
        <w:t>w ofertach oraz innych elementów ofert.</w:t>
      </w:r>
    </w:p>
    <w:p w14:paraId="514FFDCA" w14:textId="65E291E0" w:rsidR="00677B89" w:rsidRDefault="00677B89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400329E6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</w:p>
    <w:p w14:paraId="04C80BD3" w14:textId="77777777" w:rsidR="00466522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X</w:t>
      </w:r>
      <w:r w:rsidRPr="00AD137A">
        <w:rPr>
          <w:b/>
          <w:color w:val="000000"/>
        </w:rPr>
        <w:t>I</w:t>
      </w:r>
    </w:p>
    <w:p w14:paraId="097A3E2D" w14:textId="77777777" w:rsidR="00F36C31" w:rsidRPr="00AD137A" w:rsidRDefault="00F36C3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sposobu obliczenia ceny</w:t>
      </w:r>
    </w:p>
    <w:p w14:paraId="31AFF161" w14:textId="77777777" w:rsidR="00466522" w:rsidRPr="00AD137A" w:rsidRDefault="00466522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45CBF672" w14:textId="77777777" w:rsidR="00F36C31" w:rsidRPr="00AD137A" w:rsidRDefault="00B62CB0" w:rsidP="00D02035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1. Cena </w:t>
      </w:r>
      <w:r w:rsidR="00F36C31" w:rsidRPr="00AD137A">
        <w:rPr>
          <w:color w:val="000000"/>
        </w:rPr>
        <w:t>oferty uwzględnia wszystkie zobowiązania,</w:t>
      </w:r>
      <w:r w:rsidRPr="00AD137A">
        <w:rPr>
          <w:color w:val="000000"/>
        </w:rPr>
        <w:t xml:space="preserve"> musi być podana w PLN cyfrowo </w:t>
      </w:r>
      <w:r w:rsidR="00F36C31" w:rsidRPr="00AD137A">
        <w:rPr>
          <w:color w:val="000000"/>
        </w:rPr>
        <w:t>i słownie, z wyodrębnieniem należnego podatku VAT – jeżeli występuje.</w:t>
      </w:r>
    </w:p>
    <w:p w14:paraId="3CBA55F2" w14:textId="77777777" w:rsidR="00F36C31" w:rsidRPr="00AD137A" w:rsidRDefault="00B62CB0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 xml:space="preserve">2. Cena </w:t>
      </w:r>
      <w:r w:rsidR="00F36C31" w:rsidRPr="00AD137A">
        <w:rPr>
          <w:color w:val="000000"/>
        </w:rPr>
        <w:t>podan</w:t>
      </w:r>
      <w:r w:rsidRPr="00AD137A">
        <w:rPr>
          <w:color w:val="000000"/>
        </w:rPr>
        <w:t>a</w:t>
      </w:r>
      <w:r w:rsidR="00F36C31" w:rsidRPr="00AD137A">
        <w:rPr>
          <w:color w:val="000000"/>
        </w:rPr>
        <w:t xml:space="preserve"> w ofercie powinn</w:t>
      </w:r>
      <w:r w:rsidRPr="00AD137A">
        <w:rPr>
          <w:color w:val="000000"/>
        </w:rPr>
        <w:t>a</w:t>
      </w:r>
      <w:r w:rsidR="00F36C31" w:rsidRPr="00AD137A">
        <w:rPr>
          <w:color w:val="000000"/>
        </w:rPr>
        <w:t xml:space="preserve"> obejmować wszystkie elementy związane z wykonaniem zamówienia / oferowanych części zamówienia oraz warunkami stawianymi przez Zamawiającego.</w:t>
      </w:r>
    </w:p>
    <w:p w14:paraId="537FF948" w14:textId="77777777" w:rsidR="00F36C31" w:rsidRDefault="00B62CB0" w:rsidP="00D02035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3. Cena </w:t>
      </w:r>
      <w:r w:rsidR="00F36C31" w:rsidRPr="00AD137A">
        <w:rPr>
          <w:color w:val="000000"/>
        </w:rPr>
        <w:t>może być ty</w:t>
      </w:r>
      <w:r w:rsidRPr="00AD137A">
        <w:rPr>
          <w:color w:val="000000"/>
        </w:rPr>
        <w:t>l</w:t>
      </w:r>
      <w:r w:rsidR="00F36C31" w:rsidRPr="00AD137A">
        <w:rPr>
          <w:color w:val="000000"/>
        </w:rPr>
        <w:t>ko jedna za oferowany przedmiot zamówienia, nie dopuszcza się wariantowości cen.</w:t>
      </w:r>
    </w:p>
    <w:p w14:paraId="6F8B2D39" w14:textId="77777777" w:rsidR="00D02035" w:rsidRPr="00AD137A" w:rsidRDefault="00D02035" w:rsidP="00D02035">
      <w:pPr>
        <w:autoSpaceDE w:val="0"/>
        <w:autoSpaceDN w:val="0"/>
        <w:adjustRightInd w:val="0"/>
        <w:jc w:val="both"/>
        <w:rPr>
          <w:color w:val="000000"/>
        </w:rPr>
      </w:pPr>
    </w:p>
    <w:p w14:paraId="4952DD64" w14:textId="77777777" w:rsidR="00466522" w:rsidRPr="00AD137A" w:rsidRDefault="00466522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XII</w:t>
      </w:r>
    </w:p>
    <w:p w14:paraId="0B041E92" w14:textId="77777777" w:rsidR="00F36C31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kryteriów oceny ofert</w:t>
      </w:r>
    </w:p>
    <w:p w14:paraId="38158754" w14:textId="77777777" w:rsidR="00466522" w:rsidRPr="00AD137A" w:rsidRDefault="00466522" w:rsidP="00D02035">
      <w:pPr>
        <w:autoSpaceDE w:val="0"/>
        <w:autoSpaceDN w:val="0"/>
        <w:adjustRightInd w:val="0"/>
        <w:rPr>
          <w:color w:val="000000"/>
        </w:rPr>
      </w:pPr>
    </w:p>
    <w:p w14:paraId="2CF57583" w14:textId="77777777" w:rsidR="005A1691" w:rsidRPr="00473848" w:rsidRDefault="005A1691" w:rsidP="005A1691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Przy wyborze oferty Zamawiający będzie kierować się następującymi kryteriami i ich znaczeniami: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355"/>
        <w:gridCol w:w="709"/>
        <w:gridCol w:w="4693"/>
        <w:gridCol w:w="1412"/>
      </w:tblGrid>
      <w:tr w:rsidR="005A1691" w:rsidRPr="00473848" w14:paraId="26E799A0" w14:textId="77777777" w:rsidTr="00717736">
        <w:trPr>
          <w:jc w:val="center"/>
        </w:trPr>
        <w:tc>
          <w:tcPr>
            <w:tcW w:w="483" w:type="dxa"/>
            <w:vAlign w:val="center"/>
          </w:tcPr>
          <w:p w14:paraId="5FA9EDD1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Lp</w:t>
            </w:r>
          </w:p>
        </w:tc>
        <w:tc>
          <w:tcPr>
            <w:tcW w:w="1355" w:type="dxa"/>
            <w:vAlign w:val="center"/>
          </w:tcPr>
          <w:p w14:paraId="151552DB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Kryteria</w:t>
            </w:r>
          </w:p>
        </w:tc>
        <w:tc>
          <w:tcPr>
            <w:tcW w:w="709" w:type="dxa"/>
            <w:vAlign w:val="center"/>
          </w:tcPr>
          <w:p w14:paraId="6E184C8F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Waga [%]</w:t>
            </w:r>
          </w:p>
        </w:tc>
        <w:tc>
          <w:tcPr>
            <w:tcW w:w="6105" w:type="dxa"/>
            <w:gridSpan w:val="2"/>
            <w:vAlign w:val="center"/>
          </w:tcPr>
          <w:p w14:paraId="353E023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 xml:space="preserve">Metodologia oceny </w:t>
            </w:r>
          </w:p>
        </w:tc>
      </w:tr>
      <w:tr w:rsidR="005A1691" w:rsidRPr="00473848" w14:paraId="37C79561" w14:textId="77777777" w:rsidTr="00717736">
        <w:trPr>
          <w:jc w:val="center"/>
        </w:trPr>
        <w:tc>
          <w:tcPr>
            <w:tcW w:w="483" w:type="dxa"/>
            <w:vAlign w:val="center"/>
          </w:tcPr>
          <w:p w14:paraId="1DFD57F5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vAlign w:val="center"/>
          </w:tcPr>
          <w:p w14:paraId="1B241AC3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Cena</w:t>
            </w:r>
          </w:p>
        </w:tc>
        <w:tc>
          <w:tcPr>
            <w:tcW w:w="709" w:type="dxa"/>
            <w:vAlign w:val="center"/>
          </w:tcPr>
          <w:p w14:paraId="53236CA0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60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110B226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Najniższa zaoferowana cena oferty</w:t>
            </w:r>
          </w:p>
          <w:p w14:paraId="7333689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</w:rPr>
              <w:t>Cena oferty badanej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center"/>
          </w:tcPr>
          <w:p w14:paraId="164031E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 100 x 60%</w:t>
            </w:r>
          </w:p>
        </w:tc>
      </w:tr>
      <w:tr w:rsidR="005A1691" w:rsidRPr="00473848" w14:paraId="630457F2" w14:textId="77777777" w:rsidTr="00717736">
        <w:trPr>
          <w:jc w:val="center"/>
        </w:trPr>
        <w:tc>
          <w:tcPr>
            <w:tcW w:w="483" w:type="dxa"/>
            <w:vAlign w:val="center"/>
          </w:tcPr>
          <w:p w14:paraId="7EBA8CFE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2</w:t>
            </w:r>
          </w:p>
        </w:tc>
        <w:tc>
          <w:tcPr>
            <w:tcW w:w="1355" w:type="dxa"/>
            <w:vAlign w:val="center"/>
          </w:tcPr>
          <w:p w14:paraId="55BFD58C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Okres gwarancji jakości</w:t>
            </w:r>
          </w:p>
        </w:tc>
        <w:tc>
          <w:tcPr>
            <w:tcW w:w="709" w:type="dxa"/>
            <w:vAlign w:val="center"/>
          </w:tcPr>
          <w:p w14:paraId="3B703DA4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30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5BF997FD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Okres gwarancji w badanej ofercie (max 60 mcy)*</w:t>
            </w:r>
          </w:p>
          <w:p w14:paraId="1148B5D5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Najdłuższy zaoferowany okres gwarancji (max 60mcy)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2D745597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x100x30%</w:t>
            </w:r>
          </w:p>
        </w:tc>
      </w:tr>
      <w:tr w:rsidR="005A1691" w:rsidRPr="00473848" w14:paraId="71D1249C" w14:textId="77777777" w:rsidTr="00717736">
        <w:trPr>
          <w:jc w:val="center"/>
        </w:trPr>
        <w:tc>
          <w:tcPr>
            <w:tcW w:w="483" w:type="dxa"/>
            <w:vAlign w:val="center"/>
          </w:tcPr>
          <w:p w14:paraId="38AED3CE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3</w:t>
            </w:r>
          </w:p>
        </w:tc>
        <w:tc>
          <w:tcPr>
            <w:tcW w:w="1355" w:type="dxa"/>
            <w:vAlign w:val="center"/>
          </w:tcPr>
          <w:p w14:paraId="2600471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Termin płatności</w:t>
            </w:r>
          </w:p>
        </w:tc>
        <w:tc>
          <w:tcPr>
            <w:tcW w:w="709" w:type="dxa"/>
            <w:vAlign w:val="center"/>
          </w:tcPr>
          <w:p w14:paraId="73B46BF0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10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6B9DB891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Termin płatności w badanej ofercie (max 30dni)**</w:t>
            </w:r>
          </w:p>
          <w:p w14:paraId="1CBE7F8D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</w:rPr>
              <w:t>Najdłuższy zaoferowany termin płatności (max 30dni)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center"/>
          </w:tcPr>
          <w:p w14:paraId="532FF4D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X100x10%</w:t>
            </w:r>
          </w:p>
        </w:tc>
      </w:tr>
    </w:tbl>
    <w:p w14:paraId="7F767791" w14:textId="77777777" w:rsidR="005A1691" w:rsidRPr="00473848" w:rsidRDefault="005A1691" w:rsidP="005A1691">
      <w:pPr>
        <w:pStyle w:val="Akapitzlist"/>
        <w:ind w:left="410"/>
        <w:jc w:val="both"/>
        <w:rPr>
          <w:rFonts w:ascii="Times New Roman" w:hAnsi="Times New Roman"/>
        </w:rPr>
      </w:pPr>
      <w:r w:rsidRPr="00473848">
        <w:rPr>
          <w:rFonts w:ascii="Times New Roman" w:hAnsi="Times New Roman"/>
          <w:i/>
        </w:rPr>
        <w:t>*) - Zaoferowany okres gwarancji jakości musi być określony w miesiącach i nie może być krótszy niż 36 miesięcy, licząc od daty podpisania bezusterkowego protokołu odbioru końcowego robót. Maksymalny okres gwarancji jakości podlegający punktacji wynosi 60 miesięcy</w:t>
      </w:r>
      <w:r w:rsidRPr="00473848">
        <w:rPr>
          <w:rFonts w:ascii="Times New Roman" w:hAnsi="Times New Roman"/>
        </w:rPr>
        <w:t>.</w:t>
      </w:r>
    </w:p>
    <w:p w14:paraId="7ED60276" w14:textId="77777777" w:rsidR="005A1691" w:rsidRPr="00473848" w:rsidRDefault="005A1691" w:rsidP="005A1691">
      <w:pPr>
        <w:pStyle w:val="Akapitzlist"/>
        <w:spacing w:after="240"/>
        <w:ind w:left="408"/>
        <w:rPr>
          <w:rFonts w:ascii="Times New Roman" w:hAnsi="Times New Roman"/>
          <w:i/>
        </w:rPr>
      </w:pPr>
      <w:r w:rsidRPr="00473848">
        <w:rPr>
          <w:rFonts w:ascii="Times New Roman" w:hAnsi="Times New Roman"/>
          <w:i/>
        </w:rPr>
        <w:t>**)- zaoferowany termin płatności musi być określony w dniach i nie może być krótszy niż 14 dni licząc od daty złożenia faktury w siedzibie zamawiającego. Maksymalny termin płatności wynosi 30 dni</w:t>
      </w:r>
    </w:p>
    <w:p w14:paraId="732974C1" w14:textId="77777777" w:rsidR="005A1691" w:rsidRPr="00473848" w:rsidRDefault="005A1691" w:rsidP="005A1691">
      <w:pPr>
        <w:pStyle w:val="Akapitzlist"/>
        <w:spacing w:after="240"/>
        <w:ind w:left="408"/>
        <w:rPr>
          <w:rFonts w:ascii="Times New Roman" w:hAnsi="Times New Roman"/>
          <w:i/>
          <w:sz w:val="24"/>
          <w:szCs w:val="24"/>
        </w:rPr>
      </w:pPr>
    </w:p>
    <w:p w14:paraId="1871151D" w14:textId="77777777" w:rsidR="005A1691" w:rsidRPr="00473848" w:rsidRDefault="005A1691" w:rsidP="005A1691">
      <w:pPr>
        <w:pStyle w:val="Akapitzlist"/>
        <w:numPr>
          <w:ilvl w:val="0"/>
          <w:numId w:val="19"/>
        </w:numPr>
        <w:spacing w:before="240" w:after="160" w:line="259" w:lineRule="auto"/>
        <w:ind w:left="408" w:hanging="357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Za ofertę najkorzystniejszą uznana zostanie oferta, która uzyska najwyższą łączną liczbę punktów według wzoru:</w:t>
      </w:r>
    </w:p>
    <w:p w14:paraId="4543BCE5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 = C + G + T</w:t>
      </w:r>
    </w:p>
    <w:p w14:paraId="52B28258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gdzie:</w:t>
      </w:r>
    </w:p>
    <w:p w14:paraId="253F4C0D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P – łączna liczba punktów, </w:t>
      </w:r>
    </w:p>
    <w:p w14:paraId="08555FA6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C – punkty przyznane w kryterium „Cena” </w:t>
      </w:r>
    </w:p>
    <w:p w14:paraId="4E431D60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G – punkty przyznane w kryterium „Okres gwarancji jakości”</w:t>
      </w:r>
    </w:p>
    <w:p w14:paraId="7FCABCF2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T – punkty przyznane w kryterium „Termin płatności”</w:t>
      </w:r>
    </w:p>
    <w:p w14:paraId="1FBF7E49" w14:textId="77777777" w:rsidR="00473848" w:rsidRDefault="005A1691" w:rsidP="00473848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Wyniki obliczeń zaokrąglane będą do dwóch miejsc po przecinku wg powszechnie obowiązujących zasad matematycznych.</w:t>
      </w:r>
    </w:p>
    <w:p w14:paraId="105C7F6E" w14:textId="77777777" w:rsidR="00F36C31" w:rsidRPr="00473848" w:rsidRDefault="006F240C" w:rsidP="00473848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color w:val="000000"/>
          <w:sz w:val="24"/>
          <w:szCs w:val="24"/>
        </w:rPr>
        <w:t xml:space="preserve">Jeżeli zaoferowana cena 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wyda</w:t>
      </w:r>
      <w:r w:rsidRPr="00473848">
        <w:rPr>
          <w:rFonts w:ascii="Times New Roman" w:hAnsi="Times New Roman"/>
          <w:color w:val="000000"/>
          <w:sz w:val="24"/>
          <w:szCs w:val="24"/>
        </w:rPr>
        <w:t>je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 xml:space="preserve"> się rażąc</w:t>
      </w:r>
      <w:r w:rsidRPr="00473848">
        <w:rPr>
          <w:rFonts w:ascii="Times New Roman" w:hAnsi="Times New Roman"/>
          <w:color w:val="000000"/>
          <w:sz w:val="24"/>
          <w:szCs w:val="24"/>
        </w:rPr>
        <w:t>a niska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 xml:space="preserve">w stosunku </w:t>
      </w:r>
      <w:r w:rsidRPr="00473848">
        <w:rPr>
          <w:rFonts w:ascii="Times New Roman" w:hAnsi="Times New Roman"/>
          <w:color w:val="000000"/>
          <w:sz w:val="24"/>
          <w:szCs w:val="24"/>
        </w:rPr>
        <w:t>do przedmiotu zamówienia i budzi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 xml:space="preserve"> wątpliwości 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amawiającego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co do możliwości wykonania przedmiotu zamówienia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>,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 xml:space="preserve"> zgodnie z wymaganiami określonymi przez 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 xml:space="preserve">amawiającego lub wynikającymi z 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 xml:space="preserve">odrębnych przepisów - 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amawiający zwr</w:t>
      </w:r>
      <w:r w:rsidR="0070413E" w:rsidRPr="00473848">
        <w:rPr>
          <w:rFonts w:ascii="Times New Roman" w:hAnsi="Times New Roman"/>
          <w:color w:val="000000"/>
          <w:sz w:val="24"/>
          <w:szCs w:val="24"/>
        </w:rPr>
        <w:t xml:space="preserve">óci 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się o udzielenie wyjaśnień, w tym złożenie dowodów, dotycz</w:t>
      </w:r>
      <w:r w:rsidRPr="00473848">
        <w:rPr>
          <w:rFonts w:ascii="Times New Roman" w:hAnsi="Times New Roman"/>
          <w:color w:val="000000"/>
          <w:sz w:val="24"/>
          <w:szCs w:val="24"/>
        </w:rPr>
        <w:t>ących wyliczenia ceny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. W przypadku gdy cena całkowita ofert</w:t>
      </w:r>
      <w:r w:rsidR="000B1100" w:rsidRPr="00473848">
        <w:rPr>
          <w:rFonts w:ascii="Times New Roman" w:hAnsi="Times New Roman"/>
          <w:color w:val="000000"/>
          <w:sz w:val="24"/>
          <w:szCs w:val="24"/>
        </w:rPr>
        <w:t xml:space="preserve">y jest niższa o co najmniej 30% </w:t>
      </w:r>
      <w:r w:rsidR="00F36C31" w:rsidRPr="00473848">
        <w:rPr>
          <w:rFonts w:ascii="Times New Roman" w:hAnsi="Times New Roman"/>
          <w:color w:val="000000"/>
          <w:sz w:val="24"/>
          <w:szCs w:val="24"/>
        </w:rPr>
        <w:t>od:</w:t>
      </w:r>
    </w:p>
    <w:p w14:paraId="47914852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 xml:space="preserve">a) wartości zamówienia powiększonej o należny podatek od towarów i usług, ustalonej przed wszczęciem postępowania zgodnie z art. 35 ust. 1 i 2 lub średniej arytmetycznej cen wszystkich złożonych ofert, </w:t>
      </w:r>
      <w:r w:rsidR="006F240C" w:rsidRPr="00AD137A">
        <w:rPr>
          <w:color w:val="000000"/>
        </w:rPr>
        <w:t>Z</w:t>
      </w:r>
      <w:r w:rsidRPr="00AD137A">
        <w:rPr>
          <w:color w:val="000000"/>
        </w:rPr>
        <w:t>amawiający zwr</w:t>
      </w:r>
      <w:r w:rsidR="006F240C" w:rsidRPr="00AD137A">
        <w:rPr>
          <w:color w:val="000000"/>
        </w:rPr>
        <w:t>óci</w:t>
      </w:r>
      <w:r w:rsidRPr="00AD137A">
        <w:rPr>
          <w:color w:val="000000"/>
        </w:rPr>
        <w:t xml:space="preserve"> się o udzielenie wyjaśnień, o których mowa w ust. 1, chyba że rozbieżność wynika z okoliczności oczywistych, które nie wymagają wyjaśnienia;</w:t>
      </w:r>
    </w:p>
    <w:p w14:paraId="5A50998D" w14:textId="611F966E" w:rsidR="00677B89" w:rsidRDefault="00F36C31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 xml:space="preserve">b) wartości zamówienia powiększonej o należny podatek od towarów i usług, zaktualizowanej </w:t>
      </w:r>
      <w:r w:rsidRPr="00AD137A">
        <w:rPr>
          <w:color w:val="000000"/>
        </w:rPr>
        <w:br/>
        <w:t>z uwzględnieniem okoliczności, które wpływają na to ustalenie a nastąpiły po wszczęciu postępowania, w szczególności istotnej zmiany cen rynk</w:t>
      </w:r>
      <w:r w:rsidR="006F240C" w:rsidRPr="00AD137A">
        <w:rPr>
          <w:color w:val="000000"/>
        </w:rPr>
        <w:t xml:space="preserve">owych, zamawiający może zwrócić się </w:t>
      </w:r>
      <w:r w:rsidRPr="00AD137A">
        <w:rPr>
          <w:color w:val="000000"/>
        </w:rPr>
        <w:t xml:space="preserve">o udzielenie wyjaśnień, o których mowa w ust. 1. </w:t>
      </w:r>
    </w:p>
    <w:p w14:paraId="2C79BF54" w14:textId="3413CBD3" w:rsidR="00677B89" w:rsidRDefault="00677B89" w:rsidP="00677B89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 xml:space="preserve">5. </w:t>
      </w:r>
      <w:r w:rsidR="00F36C31" w:rsidRPr="00AD137A">
        <w:rPr>
          <w:color w:val="000000"/>
        </w:rPr>
        <w:t>Wynik - za najkorzystniejszą, zostanie uznana oferta przedstawiająca najkorzystniejszy bilans punktów, przyznanych na podstawie ustalonych kryteriów oceny ofert (cena lub koszt).</w:t>
      </w:r>
    </w:p>
    <w:p w14:paraId="31E40D05" w14:textId="2C7C4EBA" w:rsidR="00F34F45" w:rsidRPr="00677B89" w:rsidRDefault="00677B89" w:rsidP="00677B89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 xml:space="preserve">6. </w:t>
      </w:r>
      <w:r w:rsidR="00F34F45" w:rsidRPr="00677B89">
        <w:rPr>
          <w:color w:val="000000"/>
        </w:rPr>
        <w:t>Wybór n</w:t>
      </w:r>
      <w:r w:rsidR="00930339" w:rsidRPr="00677B89">
        <w:rPr>
          <w:color w:val="000000"/>
        </w:rPr>
        <w:t>ajkorzystniejszej oferty zostanie dokonany odrę</w:t>
      </w:r>
      <w:r w:rsidR="00F34F45" w:rsidRPr="00677B89">
        <w:rPr>
          <w:color w:val="000000"/>
        </w:rPr>
        <w:t>b</w:t>
      </w:r>
      <w:r w:rsidR="00930339" w:rsidRPr="00677B89">
        <w:rPr>
          <w:color w:val="000000"/>
        </w:rPr>
        <w:t>nie dla każdej części</w:t>
      </w:r>
      <w:r w:rsidR="0006747D">
        <w:rPr>
          <w:color w:val="000000"/>
        </w:rPr>
        <w:t>.</w:t>
      </w:r>
      <w:bookmarkStart w:id="0" w:name="_GoBack"/>
      <w:bookmarkEnd w:id="0"/>
    </w:p>
    <w:p w14:paraId="397D0C6A" w14:textId="77777777" w:rsidR="00D02035" w:rsidRDefault="00D02035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D521953" w14:textId="77777777" w:rsidR="00466522" w:rsidRPr="00E0234A" w:rsidRDefault="00466522" w:rsidP="00D02035">
      <w:pPr>
        <w:autoSpaceDE w:val="0"/>
        <w:autoSpaceDN w:val="0"/>
        <w:adjustRightInd w:val="0"/>
        <w:jc w:val="center"/>
        <w:rPr>
          <w:b/>
        </w:rPr>
      </w:pPr>
      <w:r w:rsidRPr="00E0234A">
        <w:rPr>
          <w:b/>
        </w:rPr>
        <w:t xml:space="preserve">Rozdział </w:t>
      </w:r>
      <w:r w:rsidR="00F36C31" w:rsidRPr="00E0234A">
        <w:rPr>
          <w:b/>
        </w:rPr>
        <w:t>X</w:t>
      </w:r>
      <w:r w:rsidR="00D536F2" w:rsidRPr="00E0234A">
        <w:rPr>
          <w:b/>
        </w:rPr>
        <w:t>III</w:t>
      </w:r>
    </w:p>
    <w:p w14:paraId="21A23E53" w14:textId="77777777" w:rsidR="00F36C31" w:rsidRPr="00E0234A" w:rsidRDefault="00F36C31" w:rsidP="00466522">
      <w:pPr>
        <w:autoSpaceDE w:val="0"/>
        <w:autoSpaceDN w:val="0"/>
        <w:adjustRightInd w:val="0"/>
        <w:jc w:val="center"/>
        <w:rPr>
          <w:b/>
          <w:u w:val="single"/>
        </w:rPr>
      </w:pPr>
      <w:r w:rsidRPr="00E0234A">
        <w:rPr>
          <w:b/>
          <w:u w:val="single"/>
        </w:rPr>
        <w:t>Zabezpieczenie należytego wykonania umowy</w:t>
      </w:r>
    </w:p>
    <w:p w14:paraId="683DC054" w14:textId="77777777" w:rsidR="00794037" w:rsidRPr="00E0234A" w:rsidRDefault="00794037" w:rsidP="00D02035">
      <w:pPr>
        <w:autoSpaceDE w:val="0"/>
        <w:autoSpaceDN w:val="0"/>
        <w:adjustRightInd w:val="0"/>
        <w:jc w:val="both"/>
      </w:pPr>
    </w:p>
    <w:p w14:paraId="24084FFA" w14:textId="77777777" w:rsidR="00F36C31" w:rsidRPr="003978CC" w:rsidRDefault="00794037" w:rsidP="00D02035">
      <w:pPr>
        <w:autoSpaceDE w:val="0"/>
        <w:autoSpaceDN w:val="0"/>
        <w:adjustRightInd w:val="0"/>
        <w:jc w:val="both"/>
      </w:pPr>
      <w:r w:rsidRPr="003978CC">
        <w:t>Zamawiający nie wymaga zabezpieczenia należytego wykonania umowy</w:t>
      </w:r>
    </w:p>
    <w:p w14:paraId="6DF0EE27" w14:textId="77777777" w:rsidR="00D02035" w:rsidRDefault="00D02035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EED412F" w14:textId="77777777" w:rsidR="00466522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 w:rsidR="00D02035">
        <w:rPr>
          <w:b/>
          <w:color w:val="000000"/>
        </w:rPr>
        <w:t>I</w:t>
      </w:r>
      <w:r w:rsidRPr="00AD137A">
        <w:rPr>
          <w:b/>
          <w:color w:val="000000"/>
        </w:rPr>
        <w:t>V</w:t>
      </w:r>
    </w:p>
    <w:p w14:paraId="7EEA7B04" w14:textId="77777777" w:rsidR="00F36C31" w:rsidRPr="00AD137A" w:rsidRDefault="00F36C3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Istotne dla stron postanowienia, które zostaną wprowadzone do treści zawieranej umowy w sprawie zamówienia publicznego, ogólne warunki umowy a</w:t>
      </w:r>
      <w:r w:rsidR="00466522" w:rsidRPr="00AD137A">
        <w:rPr>
          <w:b/>
          <w:color w:val="000000"/>
          <w:u w:val="single"/>
        </w:rPr>
        <w:t>lbo wzór umowy oraz zmian umowy</w:t>
      </w:r>
    </w:p>
    <w:p w14:paraId="047E4B95" w14:textId="77777777" w:rsidR="00466522" w:rsidRPr="00AD137A" w:rsidRDefault="00466522" w:rsidP="00D02035">
      <w:pPr>
        <w:autoSpaceDE w:val="0"/>
        <w:autoSpaceDN w:val="0"/>
        <w:adjustRightInd w:val="0"/>
        <w:rPr>
          <w:color w:val="000000"/>
        </w:rPr>
      </w:pPr>
    </w:p>
    <w:p w14:paraId="7C2641CE" w14:textId="425589C2" w:rsidR="00F36C31" w:rsidRPr="00AD137A" w:rsidRDefault="00F36C31" w:rsidP="00D02035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Postanowienia umowy zawarto we wzorze umowy, któr</w:t>
      </w:r>
      <w:r w:rsidR="006D7A14" w:rsidRPr="00AD137A">
        <w:rPr>
          <w:color w:val="000000"/>
        </w:rPr>
        <w:t>a</w:t>
      </w:r>
      <w:r w:rsidRPr="00AD137A">
        <w:rPr>
          <w:color w:val="000000"/>
        </w:rPr>
        <w:t xml:space="preserve"> stanowi</w:t>
      </w:r>
      <w:r w:rsidR="006D7A14" w:rsidRPr="00AD137A">
        <w:rPr>
          <w:color w:val="000000"/>
        </w:rPr>
        <w:t xml:space="preserve"> </w:t>
      </w:r>
      <w:r w:rsidR="006D7A14" w:rsidRPr="005F7A0B">
        <w:rPr>
          <w:b/>
          <w:color w:val="000000"/>
        </w:rPr>
        <w:t>załącznik</w:t>
      </w:r>
      <w:r w:rsidRPr="005F7A0B">
        <w:rPr>
          <w:b/>
          <w:color w:val="000000"/>
        </w:rPr>
        <w:t xml:space="preserve"> n</w:t>
      </w:r>
      <w:r w:rsidR="005F7A0B" w:rsidRPr="005F7A0B">
        <w:rPr>
          <w:b/>
          <w:color w:val="000000"/>
        </w:rPr>
        <w:t>r</w:t>
      </w:r>
      <w:r w:rsidRPr="005F7A0B">
        <w:rPr>
          <w:b/>
          <w:color w:val="000000"/>
        </w:rPr>
        <w:t xml:space="preserve"> </w:t>
      </w:r>
      <w:r w:rsidR="00A9026F">
        <w:rPr>
          <w:b/>
          <w:color w:val="000000"/>
        </w:rPr>
        <w:t>2</w:t>
      </w:r>
      <w:r w:rsidRPr="005F7A0B">
        <w:rPr>
          <w:b/>
          <w:color w:val="000000"/>
        </w:rPr>
        <w:t xml:space="preserve"> do SIWZ</w:t>
      </w:r>
      <w:r w:rsidRPr="00AD137A">
        <w:rPr>
          <w:color w:val="000000"/>
        </w:rPr>
        <w:t>.</w:t>
      </w:r>
    </w:p>
    <w:p w14:paraId="62B78241" w14:textId="3C6C80A2" w:rsidR="00F36C31" w:rsidRPr="00AD137A" w:rsidRDefault="00F36C31" w:rsidP="00D02035">
      <w:pPr>
        <w:autoSpaceDE w:val="0"/>
        <w:autoSpaceDN w:val="0"/>
        <w:adjustRightInd w:val="0"/>
        <w:rPr>
          <w:color w:val="000000"/>
        </w:rPr>
      </w:pPr>
    </w:p>
    <w:p w14:paraId="350CF2B9" w14:textId="77777777" w:rsidR="00466522" w:rsidRDefault="00466522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D02035">
        <w:rPr>
          <w:b/>
          <w:color w:val="000000"/>
        </w:rPr>
        <w:t>XV</w:t>
      </w:r>
    </w:p>
    <w:p w14:paraId="4CC86764" w14:textId="77777777" w:rsidR="00F36C31" w:rsidRPr="00AD137A" w:rsidRDefault="00F36C31" w:rsidP="00D0203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Pouczenie o środkach ochrony prawnej przysługujących Wykonawcy w toku postę</w:t>
      </w:r>
      <w:r w:rsidR="00466522" w:rsidRPr="00AD137A">
        <w:rPr>
          <w:b/>
          <w:color w:val="000000"/>
          <w:u w:val="single"/>
        </w:rPr>
        <w:t>powania o udzielenie zamówienia</w:t>
      </w:r>
    </w:p>
    <w:p w14:paraId="3F334C68" w14:textId="77777777" w:rsidR="00466522" w:rsidRPr="00AD137A" w:rsidRDefault="00466522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</w:p>
    <w:p w14:paraId="2E070CE5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 xml:space="preserve">1. Środki ochrony prawnej przysługują Wykonawcy, a także innemu podmiotowi, jeżeli ma lub miał interes w uzyskaniu danego zamówienia oraz poniósł lub może ponieść szkodę w wyniku naruszenia przez </w:t>
      </w:r>
      <w:r w:rsidR="00BE43D0" w:rsidRPr="00AD137A">
        <w:rPr>
          <w:iCs/>
          <w:color w:val="000000"/>
          <w:lang w:eastAsia="ar-SA"/>
        </w:rPr>
        <w:t>Z</w:t>
      </w:r>
      <w:r w:rsidRPr="00AD137A">
        <w:rPr>
          <w:iCs/>
          <w:color w:val="000000"/>
          <w:lang w:eastAsia="ar-SA"/>
        </w:rPr>
        <w:t>amawiającego przepisów ustawy.</w:t>
      </w:r>
    </w:p>
    <w:p w14:paraId="5F86823C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2. Środki ochrony prawnej wobec ogłoszenia o zamówieniu oraz Specyfikacji Istotnych Warunków Zamówienia przysługują również organizacjom wpisanym na listę Prezesa UZP, o której mowa w art. 154 pkt 5.,</w:t>
      </w:r>
    </w:p>
    <w:p w14:paraId="463F17DB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7D830126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4. Odwołanie wnosi się do Prezesa Izby w formie pisemnej lub w postaci elektronicznej, opatrzone odpowiednio własnoręcznym podpisem albo kwalifikowanym podpisem elektronicznym.</w:t>
      </w:r>
    </w:p>
    <w:p w14:paraId="25D011C8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lastRenderedPageBreak/>
        <w:t xml:space="preserve">5. Odwołujący przesyła kopię odwołania Zamawiającemu przed upływem terminu do wniesienia odwołania w taki sposób, aby mógł on zapoznać się z jego treścią przed upływem tego terminu. Domniemywa </w:t>
      </w:r>
      <w:r w:rsidR="00BE43D0" w:rsidRPr="00AD137A">
        <w:rPr>
          <w:iCs/>
          <w:color w:val="000000"/>
          <w:lang w:eastAsia="ar-SA"/>
        </w:rPr>
        <w:t>się iż</w:t>
      </w:r>
      <w:r w:rsidRPr="00AD137A">
        <w:rPr>
          <w:iCs/>
          <w:color w:val="000000"/>
          <w:lang w:eastAsia="ar-SA"/>
        </w:rPr>
        <w:t xml:space="preserve"> Zamawiający mógł zapoznać się z treścią odwołania przed upływem terminu do jego wniesienia, jeżeli</w:t>
      </w:r>
      <w:r w:rsidRPr="00AD137A">
        <w:t xml:space="preserve"> </w:t>
      </w:r>
      <w:r w:rsidRPr="00AD137A">
        <w:rPr>
          <w:iCs/>
          <w:color w:val="000000"/>
          <w:lang w:eastAsia="ar-SA"/>
        </w:rPr>
        <w:t>przesłanie jego kopii nastąpiło przed upływem terminu do jego wniesienia za pomocą środków komunikacji elektronicznej</w:t>
      </w:r>
    </w:p>
    <w:p w14:paraId="3A46EC9D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6. Odwołanie wnosi się:</w:t>
      </w:r>
    </w:p>
    <w:p w14:paraId="4DF01D66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1) w terminie 10 dni od dnia przesłania informacji o czynności Zamawiającego stanowiącej podstawę jego wniesienia – jeżeli zostały przesłane w sposób określony w art. 180 ust. 5 ustawy Pzp, albo w terminie 15 dni –jeżeli zostały przesłane w inny sposób;</w:t>
      </w:r>
    </w:p>
    <w:p w14:paraId="0FA4AE25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2) odwołanie wobec treści ogłoszenia o zamówieniu w terminie 10 dni od dnia publikacji ogłoszenia w Dzienniku Urzędowym Unii Europejskiej lub zamieszczenia SIWZ na stronie internetowej.</w:t>
      </w:r>
    </w:p>
    <w:p w14:paraId="3BB97DFC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7. Odwołanie wobec czynności innych niż określone w ust. 6 wnosi się w terminie 10 dni od dnia, w którym powzięto lub przy zachowaniu należytej staranności można było powziąć wiadomość o okolicznościach stanowiących podstawę jego wniesienia.</w:t>
      </w:r>
    </w:p>
    <w:p w14:paraId="5622FD65" w14:textId="77777777" w:rsidR="00F36C31" w:rsidRPr="00AD137A" w:rsidRDefault="00F36C31" w:rsidP="00F36C31">
      <w:pPr>
        <w:autoSpaceDE w:val="0"/>
        <w:autoSpaceDN w:val="0"/>
        <w:adjustRightInd w:val="0"/>
        <w:spacing w:after="240"/>
        <w:rPr>
          <w:color w:val="000000"/>
        </w:rPr>
      </w:pPr>
      <w:r w:rsidRPr="00AD137A">
        <w:rPr>
          <w:iCs/>
          <w:color w:val="000000"/>
          <w:lang w:eastAsia="ar-SA"/>
        </w:rPr>
        <w:t>8. Jeżeli Zamawiający nie przesłał Wykonawcy zawiadomienia o wyborze oferty najkorzystniejszej, odwołanie wnosi się nie później niż w terminie 30 dni od dnia publikacji w Dzienniku Urzędowym Unii Europejskiej ogłoszenia o udzieleniu zamówienia lub 6 miesięcy od dnia zawarcia umowy, jeżeli Zamawiający nie opublikował w Dzienniku Urzędowym Unii Europejskiej ogłoszenia o udzieleniu zamówienia</w:t>
      </w:r>
      <w:r w:rsidRPr="00AD137A">
        <w:rPr>
          <w:color w:val="000000"/>
        </w:rPr>
        <w:t>.</w:t>
      </w:r>
    </w:p>
    <w:p w14:paraId="175FE529" w14:textId="77777777" w:rsidR="00F36C31" w:rsidRPr="00AD137A" w:rsidRDefault="00F36C31" w:rsidP="00F36C3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D137A">
        <w:rPr>
          <w:color w:val="000000"/>
        </w:rPr>
        <w:t>Szczegółowe informacje w zakresie środków ochrony prawnej, znajdują się w ustawie Prawo zamówień publicznych w Dziale VI Środki ochrony prawnej.</w:t>
      </w:r>
    </w:p>
    <w:p w14:paraId="54E704B9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Adres:</w:t>
      </w:r>
    </w:p>
    <w:p w14:paraId="3DAD1B34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Krajowa Izba Odwoławcza</w:t>
      </w:r>
    </w:p>
    <w:p w14:paraId="34F9663E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ul. Postępu 17 a</w:t>
      </w:r>
    </w:p>
    <w:p w14:paraId="5ED435E2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02 – 676 Warszawa</w:t>
      </w:r>
    </w:p>
    <w:p w14:paraId="0E240562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</w:p>
    <w:p w14:paraId="16EF31C2" w14:textId="77777777" w:rsidR="00A315D4" w:rsidRDefault="00A315D4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15498F2" w14:textId="77777777" w:rsidR="00466522" w:rsidRPr="00AD137A" w:rsidRDefault="00D02035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Rozdział XVI</w:t>
      </w:r>
    </w:p>
    <w:p w14:paraId="557C61F7" w14:textId="77777777" w:rsidR="00F36C31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Opis </w:t>
      </w:r>
      <w:r w:rsidR="00B04F64">
        <w:rPr>
          <w:b/>
          <w:color w:val="000000"/>
          <w:u w:val="single"/>
        </w:rPr>
        <w:t>przedmiotu zamówienia</w:t>
      </w:r>
    </w:p>
    <w:p w14:paraId="1FC729DB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</w:p>
    <w:p w14:paraId="369D8A54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 xml:space="preserve">ILOŚĆ CZĘŚCI - </w:t>
      </w:r>
      <w:r w:rsidR="00C056AC">
        <w:rPr>
          <w:color w:val="000000"/>
        </w:rPr>
        <w:t>9</w:t>
      </w:r>
    </w:p>
    <w:p w14:paraId="54D09533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Zamawiający przewiduje możliwość złożenia ofert czę</w:t>
      </w:r>
      <w:r w:rsidR="005F7A0B">
        <w:rPr>
          <w:color w:val="000000"/>
        </w:rPr>
        <w:t>ściowych na poszczególne części tj.:</w:t>
      </w:r>
    </w:p>
    <w:p w14:paraId="60F8B9D0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1 </w:t>
      </w:r>
      <w:r w:rsidR="00B66194" w:rsidRPr="00AD137A">
        <w:rPr>
          <w:color w:val="000000"/>
        </w:rPr>
        <w:t>Defibrylator</w:t>
      </w:r>
    </w:p>
    <w:p w14:paraId="40FD5D2B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2EC1715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61F635B2" w14:textId="77777777" w:rsidTr="00BE564A">
        <w:trPr>
          <w:trHeight w:val="37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E6003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Defibrylator</w:t>
            </w:r>
          </w:p>
        </w:tc>
      </w:tr>
      <w:tr w:rsidR="00BE564A" w:rsidRPr="00BE564A" w14:paraId="1109EEF4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C90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65C2E96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B3F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52D2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Zasilanie sieciowe i akumulatorowe</w:t>
            </w:r>
          </w:p>
        </w:tc>
      </w:tr>
      <w:tr w:rsidR="00BE564A" w:rsidRPr="00BE564A" w14:paraId="52F8DC7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9D9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956E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Czas pracy ciągłej na zasilaniu akumulatorowym do 5 godzin</w:t>
            </w:r>
          </w:p>
        </w:tc>
      </w:tr>
      <w:tr w:rsidR="00BE564A" w:rsidRPr="00BE564A" w14:paraId="756ACF2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13F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11C6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Sygnalizowanie słabego naładowania baterii</w:t>
            </w:r>
          </w:p>
        </w:tc>
      </w:tr>
      <w:tr w:rsidR="00BE564A" w:rsidRPr="00BE564A" w14:paraId="1EF53803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758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E0FE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Deklarowana żywotność akumulatora min. 4 lata</w:t>
            </w:r>
          </w:p>
        </w:tc>
      </w:tr>
      <w:tr w:rsidR="00BE564A" w:rsidRPr="00BE564A" w14:paraId="269A627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80D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48E7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Klasa bezpieczeństwa elektrycznego min. IP 33</w:t>
            </w:r>
          </w:p>
        </w:tc>
      </w:tr>
      <w:tr w:rsidR="00BE564A" w:rsidRPr="00BE564A" w14:paraId="6FD7746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628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3372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Marker QRS</w:t>
            </w:r>
          </w:p>
        </w:tc>
      </w:tr>
      <w:tr w:rsidR="00BE564A" w:rsidRPr="00BE564A" w14:paraId="7B25836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B90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9921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AED</w:t>
            </w:r>
          </w:p>
        </w:tc>
      </w:tr>
      <w:tr w:rsidR="00BE564A" w:rsidRPr="00BE564A" w14:paraId="56EF901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99A1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595C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Automatyczna analiza EKG</w:t>
            </w:r>
          </w:p>
        </w:tc>
      </w:tr>
      <w:tr w:rsidR="00BE564A" w:rsidRPr="00BE564A" w14:paraId="0C3178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AC6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199A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Defibrylacja dwufazowa</w:t>
            </w:r>
          </w:p>
        </w:tc>
      </w:tr>
      <w:tr w:rsidR="00BE564A" w:rsidRPr="00BE564A" w14:paraId="5383F2A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CFB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ED4B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Monitorowanie EKG</w:t>
            </w:r>
          </w:p>
        </w:tc>
      </w:tr>
      <w:tr w:rsidR="00BE564A" w:rsidRPr="00BE564A" w14:paraId="1637B6D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FAD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1E19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wykonania kardiowersji.</w:t>
            </w:r>
          </w:p>
        </w:tc>
      </w:tr>
      <w:tr w:rsidR="00BE564A" w:rsidRPr="00BE564A" w14:paraId="47C4856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57C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CD3DB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Impuls dwufazowy</w:t>
            </w:r>
          </w:p>
        </w:tc>
      </w:tr>
      <w:tr w:rsidR="00BE564A" w:rsidRPr="00BE564A" w14:paraId="5BEC5F2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423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F1F9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Tryb AUTO i MANUAL</w:t>
            </w:r>
          </w:p>
        </w:tc>
      </w:tr>
      <w:tr w:rsidR="00BE564A" w:rsidRPr="00BE564A" w14:paraId="4318250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B0A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44A0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Energia impulsu w trybie manualnym od 5 j do 360 J</w:t>
            </w:r>
          </w:p>
        </w:tc>
      </w:tr>
      <w:tr w:rsidR="00BE564A" w:rsidRPr="00BE564A" w14:paraId="2D20BB7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C33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A822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9 poziomów energii wyładowania do wyboru</w:t>
            </w:r>
          </w:p>
        </w:tc>
      </w:tr>
      <w:tr w:rsidR="00BE564A" w:rsidRPr="00BE564A" w14:paraId="7243E91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544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FAFB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Czas ładowania do energii 200 J max. 6 s</w:t>
            </w:r>
          </w:p>
        </w:tc>
      </w:tr>
      <w:tr w:rsidR="00BE564A" w:rsidRPr="00BE564A" w14:paraId="042F202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4F1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09AC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(elektrody) z wbudowanymi łyżkami pediatrycznymi</w:t>
            </w:r>
          </w:p>
        </w:tc>
      </w:tr>
      <w:tr w:rsidR="00BE564A" w:rsidRPr="00BE564A" w14:paraId="1EDA721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8FA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377E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pediatryczne</w:t>
            </w:r>
          </w:p>
        </w:tc>
      </w:tr>
      <w:tr w:rsidR="00BE564A" w:rsidRPr="00BE564A" w14:paraId="5E28658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B7A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0C52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dla dorosłych</w:t>
            </w:r>
          </w:p>
        </w:tc>
      </w:tr>
      <w:tr w:rsidR="00BE564A" w:rsidRPr="00BE564A" w14:paraId="6462881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99C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4530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Elektrody samoprzylepne w komplecie</w:t>
            </w:r>
          </w:p>
        </w:tc>
      </w:tr>
      <w:tr w:rsidR="00BE564A" w:rsidRPr="00BE564A" w14:paraId="209B3AA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A67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9F1B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6-odprowadzeniowe EKG Eindhoven I, II, III, Goldberger avL, avR, aVF</w:t>
            </w:r>
          </w:p>
        </w:tc>
      </w:tr>
      <w:tr w:rsidR="00BE564A" w:rsidRPr="00BE564A" w14:paraId="36F573D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B01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2697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EKG: częstość akcji serca: min. 30-300 uderzeń/min</w:t>
            </w:r>
          </w:p>
        </w:tc>
      </w:tr>
      <w:tr w:rsidR="00BE564A" w:rsidRPr="00BE564A" w14:paraId="4905604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F47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837E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Przechowywanie danych na karcie pamięci</w:t>
            </w:r>
          </w:p>
        </w:tc>
      </w:tr>
      <w:tr w:rsidR="00BE564A" w:rsidRPr="00BE564A" w14:paraId="236E959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599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BF26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Czas zapisu danych min. 75 godz.</w:t>
            </w:r>
          </w:p>
        </w:tc>
      </w:tr>
      <w:tr w:rsidR="00BE564A" w:rsidRPr="00BE564A" w14:paraId="2397A14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4CC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33BBC" w14:textId="512D3F59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Zintegrowana drukarka z możliwością drukowania w cz</w:t>
            </w:r>
            <w:r w:rsidR="00FE7B3C">
              <w:rPr>
                <w:color w:val="000000"/>
              </w:rPr>
              <w:t>asie rzeczywistym lub opóźniony</w:t>
            </w:r>
            <w:r w:rsidRPr="00BE564A">
              <w:rPr>
                <w:color w:val="000000"/>
              </w:rPr>
              <w:t>m</w:t>
            </w:r>
          </w:p>
        </w:tc>
      </w:tr>
      <w:tr w:rsidR="00BE564A" w:rsidRPr="00BE564A" w14:paraId="221364B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2A53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8FDF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Przekątna ekranu min. 5,7"</w:t>
            </w:r>
          </w:p>
        </w:tc>
      </w:tr>
      <w:tr w:rsidR="00BE564A" w:rsidRPr="00BE564A" w14:paraId="22B703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899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B0A4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Prezentacja wartości liczbowych, komunikatów i fal dynamicznych w min. 3 kanałach (w tym 2 EKG)</w:t>
            </w:r>
          </w:p>
        </w:tc>
      </w:tr>
      <w:tr w:rsidR="00BE564A" w:rsidRPr="00BE564A" w14:paraId="2B15C2C9" w14:textId="77777777" w:rsidTr="00BD77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71F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8AE5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Obsługa w języku polskim</w:t>
            </w:r>
          </w:p>
        </w:tc>
      </w:tr>
      <w:tr w:rsidR="00BD774B" w:rsidRPr="00BE564A" w14:paraId="78DB8247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DE57CE" w14:textId="05AF47DB" w:rsidR="00BD774B" w:rsidRPr="00BD774B" w:rsidRDefault="00BD774B" w:rsidP="00532E8A">
            <w:pPr>
              <w:jc w:val="center"/>
              <w:rPr>
                <w:b/>
                <w:color w:val="000000"/>
              </w:rPr>
            </w:pPr>
            <w:r w:rsidRPr="00BD774B">
              <w:rPr>
                <w:b/>
                <w:color w:val="000000"/>
              </w:rPr>
              <w:t xml:space="preserve">II. </w:t>
            </w:r>
            <w:r w:rsidR="00277D3A">
              <w:rPr>
                <w:b/>
                <w:color w:val="000000"/>
              </w:rPr>
              <w:t>W</w:t>
            </w:r>
            <w:r w:rsidRPr="00BD774B">
              <w:rPr>
                <w:b/>
                <w:color w:val="000000"/>
              </w:rPr>
              <w:t>ymagania szczegółowe i dodatkowe</w:t>
            </w:r>
          </w:p>
        </w:tc>
      </w:tr>
      <w:tr w:rsidR="00BD774B" w:rsidRPr="00BE564A" w14:paraId="11202DDD" w14:textId="77777777" w:rsidTr="00BD77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21D528" w14:textId="77777777" w:rsidR="00BD774B" w:rsidRPr="00BD774B" w:rsidRDefault="00BD774B" w:rsidP="00BD774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E6D4AA" w14:textId="77777777" w:rsidR="00277D3A" w:rsidRDefault="00277D3A" w:rsidP="00277D3A">
            <w:pPr>
              <w:jc w:val="center"/>
            </w:pPr>
            <w:r>
              <w:t xml:space="preserve">Wyposażenie dodatkowe: </w:t>
            </w:r>
            <w:r w:rsidR="00BD774B">
              <w:t>3 komplet</w:t>
            </w:r>
            <w:r>
              <w:t>y</w:t>
            </w:r>
            <w:r w:rsidR="00BD774B">
              <w:t xml:space="preserve"> z</w:t>
            </w:r>
            <w:r w:rsidR="00BD774B" w:rsidRPr="00AA1A05">
              <w:t>estaw</w:t>
            </w:r>
            <w:r w:rsidR="00BD774B">
              <w:t xml:space="preserve">ów do wewnętrznej defibrylacji, zawierających 2 </w:t>
            </w:r>
            <w:r w:rsidR="00BD774B" w:rsidRPr="00AA1A05">
              <w:t>kab</w:t>
            </w:r>
            <w:r w:rsidR="00BD774B">
              <w:t>le pacjenta, 2 uchwyty, 2 wew. ł</w:t>
            </w:r>
            <w:r w:rsidR="00BD774B" w:rsidRPr="00AA1A05">
              <w:t>yżki dla dorosłych</w:t>
            </w:r>
            <w:r w:rsidR="00BD774B">
              <w:t xml:space="preserve">. </w:t>
            </w:r>
          </w:p>
          <w:p w14:paraId="64FB20A4" w14:textId="797966E1" w:rsidR="00BD774B" w:rsidRPr="00BD774B" w:rsidRDefault="00BD774B" w:rsidP="00277D3A">
            <w:pPr>
              <w:jc w:val="center"/>
              <w:rPr>
                <w:b/>
                <w:color w:val="000000"/>
              </w:rPr>
            </w:pPr>
            <w:r>
              <w:t>Data ważności na dzień dostarczenia sprzętu do siedziby Zamawiającego nie krótsza niż 24 miesiące;</w:t>
            </w:r>
          </w:p>
        </w:tc>
      </w:tr>
    </w:tbl>
    <w:p w14:paraId="1A8C3B8C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0D52F8C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D8DBE7D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1D196D5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2 </w:t>
      </w:r>
      <w:r w:rsidR="00B66194" w:rsidRPr="00AD137A">
        <w:rPr>
          <w:color w:val="000000"/>
        </w:rPr>
        <w:t>Kardiomonitor z drukarką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4D8B4A93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1F8E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Kardiomonitor</w:t>
            </w:r>
          </w:p>
        </w:tc>
      </w:tr>
      <w:tr w:rsidR="00BE564A" w:rsidRPr="00BE564A" w14:paraId="12D936A5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8C7E3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4950281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101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1186" w14:textId="7E771106" w:rsidR="00BE564A" w:rsidRPr="00BE564A" w:rsidRDefault="00386AB6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Menu ekranowe</w:t>
            </w:r>
            <w:r>
              <w:rPr>
                <w:color w:val="000000"/>
              </w:rPr>
              <w:t xml:space="preserve"> w j. polskim</w:t>
            </w:r>
          </w:p>
        </w:tc>
      </w:tr>
      <w:tr w:rsidR="00BE564A" w:rsidRPr="00BE564A" w14:paraId="5D37B92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795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EB6CE" w14:textId="586506FC" w:rsidR="00BE564A" w:rsidRPr="00BE564A" w:rsidRDefault="00386AB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Kolorowy wyświetlacz LCD 12,1”</w:t>
            </w:r>
          </w:p>
        </w:tc>
      </w:tr>
      <w:tr w:rsidR="00B94B02" w:rsidRPr="00BE564A" w14:paraId="6BBA46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E0A63" w14:textId="2006C5C5" w:rsidR="00B94B02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14C55" w14:textId="6440ABAC" w:rsidR="00B94B02" w:rsidRDefault="00B94B02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Przeznaczony dla dorosłych, dzieci i noworodków</w:t>
            </w:r>
          </w:p>
        </w:tc>
      </w:tr>
      <w:tr w:rsidR="00BE564A" w:rsidRPr="00BE564A" w14:paraId="411F251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6EF79" w14:textId="5FF59EA3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DDACA" w14:textId="76E8135D" w:rsidR="00BE564A" w:rsidRPr="00BE564A" w:rsidRDefault="00386AB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Możliwość prezentacji do 6 krzywych dynamicznych</w:t>
            </w:r>
          </w:p>
        </w:tc>
      </w:tr>
      <w:tr w:rsidR="00BE564A" w:rsidRPr="00BE564A" w14:paraId="1AA4D24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B58D" w14:textId="12B94032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7C608" w14:textId="340A75EF" w:rsidR="00BE564A" w:rsidRPr="00BE564A" w:rsidRDefault="008515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Możliwe różne konfiguracje ekranu (wartości + krzywe, Multi-EKG, OxyCRG, TRENDY, Duże cyfry)</w:t>
            </w:r>
          </w:p>
        </w:tc>
      </w:tr>
      <w:tr w:rsidR="00BE564A" w:rsidRPr="00BE564A" w14:paraId="69BF2BD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08E5" w14:textId="2B099482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612E1" w14:textId="407025D4" w:rsidR="00BE564A" w:rsidRPr="00BE564A" w:rsidRDefault="008515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Alarmy wizualne i dźwiękowe z możliwością ustawienia granic alarmowych i wyciszeniem stałym lub czasowym</w:t>
            </w:r>
          </w:p>
        </w:tc>
      </w:tr>
      <w:tr w:rsidR="00BE564A" w:rsidRPr="00BE564A" w14:paraId="2B20617E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925F" w14:textId="0713A271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93A59" w14:textId="29680BBC" w:rsidR="00BE564A" w:rsidRPr="00BE564A" w:rsidRDefault="008515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Zapis zdarzeń alarmowych </w:t>
            </w:r>
          </w:p>
        </w:tc>
      </w:tr>
      <w:tr w:rsidR="00BE564A" w:rsidRPr="00BE564A" w14:paraId="5E5FDB37" w14:textId="77777777" w:rsidTr="00BE564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ED9A" w14:textId="48F1B650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E3B8" w14:textId="50FC1832" w:rsidR="00BE564A" w:rsidRPr="00BE564A" w:rsidRDefault="008515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Zabezpieczenie przed nadmiernym ciśnieniem w mankiecie NIBP</w:t>
            </w:r>
          </w:p>
        </w:tc>
      </w:tr>
      <w:tr w:rsidR="00BE564A" w:rsidRPr="00BE564A" w14:paraId="007AFF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B0DD" w14:textId="2880782D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C6A1" w14:textId="75F15B6E" w:rsidR="00BE564A" w:rsidRPr="00BE564A" w:rsidRDefault="008515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Tryb pomiaru </w:t>
            </w:r>
            <w:r w:rsidR="00B94B02">
              <w:rPr>
                <w:color w:val="000000"/>
              </w:rPr>
              <w:t>ciśnienia: ręczny, automatyczny</w:t>
            </w:r>
          </w:p>
        </w:tc>
      </w:tr>
      <w:tr w:rsidR="00BE564A" w:rsidRPr="00BE564A" w14:paraId="35F0AE6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88E0" w14:textId="02BAA6D8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4B997" w14:textId="1BFADFA3" w:rsidR="00BE564A" w:rsidRPr="00BE564A" w:rsidRDefault="00C65E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Zasilanie akumulatorowe oraz sieciowe</w:t>
            </w:r>
          </w:p>
        </w:tc>
      </w:tr>
      <w:tr w:rsidR="00BE564A" w:rsidRPr="00BE564A" w14:paraId="1EB51852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081EC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II. Parametry szczegółowe dla:</w:t>
            </w:r>
          </w:p>
        </w:tc>
      </w:tr>
      <w:tr w:rsidR="00BE564A" w:rsidRPr="00BE564A" w14:paraId="649FE9D3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2D69C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A. Monitor EKG:</w:t>
            </w:r>
          </w:p>
        </w:tc>
      </w:tr>
      <w:tr w:rsidR="00BE564A" w:rsidRPr="00BE564A" w14:paraId="38FF066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249C" w14:textId="3F6A5CF5" w:rsidR="00BE564A" w:rsidRPr="00BE564A" w:rsidRDefault="00C65EB3" w:rsidP="00BE56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5028" w14:textId="6E38A94F" w:rsidR="00BE564A" w:rsidRPr="00BE564A" w:rsidRDefault="00C65EB3" w:rsidP="00C65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odprowadzenia RA, LA, LL; I, II, III</w:t>
            </w:r>
          </w:p>
        </w:tc>
      </w:tr>
      <w:tr w:rsidR="00BE564A" w:rsidRPr="00BE564A" w14:paraId="3D889EC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0253" w14:textId="1786C3E0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4009F" w14:textId="3F19B92A" w:rsidR="00BE564A" w:rsidRPr="00BE564A" w:rsidRDefault="00C65E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odprowadzeń RA, LA, LL, RL, V;I, II, III, aVR, aVL, aVF, V</w:t>
            </w:r>
          </w:p>
        </w:tc>
      </w:tr>
      <w:tr w:rsidR="00BE564A" w:rsidRPr="00BE564A" w14:paraId="1C2A2675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3243" w14:textId="10D9EA9C" w:rsidR="00BE564A" w:rsidRPr="00BE564A" w:rsidRDefault="00C65EB3" w:rsidP="00C65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Tętno (HR)</w:t>
            </w:r>
          </w:p>
        </w:tc>
      </w:tr>
      <w:tr w:rsidR="00BE564A" w:rsidRPr="00BE564A" w14:paraId="30D95E1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228F" w14:textId="4BA99993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8971" w14:textId="2CB4CC90" w:rsidR="00BE564A" w:rsidRPr="00BE564A" w:rsidRDefault="00C65EB3" w:rsidP="00891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Rozdzielczość:</w:t>
            </w:r>
            <w:r w:rsidR="00891B65">
              <w:rPr>
                <w:color w:val="000000"/>
              </w:rPr>
              <w:t xml:space="preserve"> 1 uderzenie/minutę</w:t>
            </w:r>
            <w:r>
              <w:rPr>
                <w:color w:val="000000"/>
              </w:rPr>
              <w:t>; Dokładność +-1 l</w:t>
            </w:r>
            <w:r w:rsidR="00891B65">
              <w:rPr>
                <w:color w:val="000000"/>
              </w:rPr>
              <w:t>ub +-1% uderzenie/minutę</w:t>
            </w:r>
          </w:p>
        </w:tc>
      </w:tr>
      <w:tr w:rsidR="00BE564A" w:rsidRPr="00BE564A" w14:paraId="2C033FB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4803" w14:textId="6B6DE15D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62A5" w14:textId="5A1FDB5C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15-300 uderzeń/minutę</w:t>
            </w:r>
          </w:p>
        </w:tc>
      </w:tr>
      <w:tr w:rsidR="00BE564A" w:rsidRPr="00BE564A" w14:paraId="5E1840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246C" w14:textId="472F21D1" w:rsidR="00BE564A" w:rsidRPr="00BE564A" w:rsidRDefault="00BE564A" w:rsidP="007B663C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B663C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02C6" w14:textId="7A271575" w:rsidR="00BE564A" w:rsidRPr="00BE564A" w:rsidRDefault="00C65E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9F77E1">
              <w:rPr>
                <w:color w:val="000000"/>
              </w:rPr>
              <w:t xml:space="preserve">zieci </w:t>
            </w:r>
            <w:r>
              <w:rPr>
                <w:color w:val="000000"/>
              </w:rPr>
              <w:t>15</w:t>
            </w:r>
            <w:r w:rsidR="00891B65">
              <w:rPr>
                <w:color w:val="000000"/>
              </w:rPr>
              <w:t>-350 uderzeń/minutę</w:t>
            </w:r>
          </w:p>
        </w:tc>
      </w:tr>
      <w:tr w:rsidR="00BE564A" w:rsidRPr="00BE564A" w14:paraId="6F54ADCC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382B" w14:textId="1155BDB6" w:rsidR="00BE564A" w:rsidRPr="00BE564A" w:rsidRDefault="00BE564A" w:rsidP="00891B65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 xml:space="preserve">C. </w:t>
            </w:r>
            <w:r w:rsidR="00891B65">
              <w:rPr>
                <w:b/>
                <w:bCs/>
                <w:color w:val="000000"/>
              </w:rPr>
              <w:t>RESP (metoda RA-LL)</w:t>
            </w:r>
          </w:p>
        </w:tc>
      </w:tr>
      <w:tr w:rsidR="00BE564A" w:rsidRPr="00BE564A" w14:paraId="2BEDD8E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65B2" w14:textId="580F6C33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176E" w14:textId="2285E0F2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1 oddech/minutę</w:t>
            </w:r>
            <w:r w:rsidR="007B663C">
              <w:rPr>
                <w:color w:val="000000"/>
              </w:rPr>
              <w:t>, Dokładność +-2 oddechy/minutę</w:t>
            </w:r>
          </w:p>
        </w:tc>
      </w:tr>
      <w:tr w:rsidR="00BE564A" w:rsidRPr="00BE564A" w14:paraId="79F147DD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551A" w14:textId="19BEDB4D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C214" w14:textId="0513688D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Dorośli </w:t>
            </w:r>
            <w:r w:rsidR="007B663C">
              <w:rPr>
                <w:color w:val="000000"/>
              </w:rPr>
              <w:t>0-120 oddechów/minutę</w:t>
            </w:r>
          </w:p>
        </w:tc>
      </w:tr>
      <w:tr w:rsidR="007B663C" w:rsidRPr="00BE564A" w14:paraId="51E32628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CEFD" w14:textId="4EF18303" w:rsidR="007B663C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A88AD6" w14:textId="68FC54D1" w:rsidR="007B663C" w:rsidRDefault="009F77E1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</w:t>
            </w:r>
            <w:r w:rsidR="007B663C">
              <w:rPr>
                <w:color w:val="000000"/>
              </w:rPr>
              <w:t xml:space="preserve"> 0-150 oddechów/minutę</w:t>
            </w:r>
          </w:p>
        </w:tc>
      </w:tr>
      <w:tr w:rsidR="007B663C" w:rsidRPr="00BE564A" w14:paraId="04B92C9F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AA701" w14:textId="223BED39" w:rsidR="007B663C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5C667" w14:textId="0CCE8330" w:rsid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Alarm bezdechu 10-40 sekund</w:t>
            </w:r>
          </w:p>
        </w:tc>
      </w:tr>
      <w:tr w:rsidR="007B663C" w:rsidRPr="00BE564A" w14:paraId="1B68EBC4" w14:textId="77777777" w:rsidTr="00CC08F9">
        <w:trPr>
          <w:trHeight w:val="39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DD0DD7" w14:textId="0641C779" w:rsidR="007B663C" w:rsidRPr="007B663C" w:rsidRDefault="007B663C" w:rsidP="007B66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 Saturacja (SpO2)</w:t>
            </w:r>
          </w:p>
        </w:tc>
      </w:tr>
      <w:tr w:rsidR="007B663C" w:rsidRPr="00BE564A" w14:paraId="6B32C9B0" w14:textId="77777777" w:rsidTr="007B663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F9D597" w14:textId="3190C48E" w:rsidR="007B663C" w:rsidRPr="007B663C" w:rsidRDefault="007B663C" w:rsidP="007B663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5FCC6F" w14:textId="19D157AD" w:rsidR="007B663C" w:rsidRP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mierzony 0-100%</w:t>
            </w:r>
          </w:p>
        </w:tc>
      </w:tr>
      <w:tr w:rsidR="007B663C" w:rsidRPr="00BE564A" w14:paraId="37FBADDA" w14:textId="77777777" w:rsidTr="007B663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C974D0" w14:textId="2DFDE05E" w:rsidR="007B663C" w:rsidRDefault="00DA3DA2" w:rsidP="007B663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9324E8" w14:textId="597BBA09" w:rsid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1%, Dokładność +-2% dla zakresu 70-100%, 0-69% (nieokreślone)</w:t>
            </w:r>
          </w:p>
        </w:tc>
      </w:tr>
      <w:tr w:rsidR="00BE564A" w:rsidRPr="00BE564A" w14:paraId="298CB07A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7E1" w14:textId="42B7C785" w:rsidR="00BE564A" w:rsidRPr="00BE564A" w:rsidRDefault="007B663C" w:rsidP="00BE5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E. Puls (PR)</w:t>
            </w:r>
          </w:p>
        </w:tc>
      </w:tr>
      <w:tr w:rsidR="00BE564A" w:rsidRPr="00BE564A" w14:paraId="663C8508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F4B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AD364" w14:textId="51DF48C1" w:rsidR="00BE564A" w:rsidRPr="00BE564A" w:rsidRDefault="007B663C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Rozdzielczość 1 uderzenie/minutę, Dokładność </w:t>
            </w:r>
            <w:r w:rsidR="00946349">
              <w:rPr>
                <w:color w:val="000000"/>
              </w:rPr>
              <w:t>+-3 uderzenia/minutę</w:t>
            </w:r>
          </w:p>
        </w:tc>
      </w:tr>
      <w:tr w:rsidR="002B0054" w:rsidRPr="00BE564A" w14:paraId="6A16861F" w14:textId="77777777" w:rsidTr="00207594">
        <w:trPr>
          <w:trHeight w:val="33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C5CB57" w14:textId="7A876541" w:rsidR="002B0054" w:rsidRPr="002B0054" w:rsidRDefault="002B0054" w:rsidP="00BE564A">
            <w:pPr>
              <w:jc w:val="center"/>
              <w:rPr>
                <w:b/>
                <w:color w:val="000000"/>
              </w:rPr>
            </w:pPr>
            <w:r w:rsidRPr="002B0054">
              <w:rPr>
                <w:b/>
                <w:color w:val="000000"/>
              </w:rPr>
              <w:t>F. Temperatura (TEMP)</w:t>
            </w:r>
          </w:p>
        </w:tc>
      </w:tr>
      <w:tr w:rsidR="002B0054" w:rsidRPr="00BE564A" w14:paraId="16628FC0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F0B41" w14:textId="374464ED" w:rsidR="002B0054" w:rsidRPr="00BE564A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FAA3C" w14:textId="3DF0FA09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mierzony 0-50° C</w:t>
            </w:r>
          </w:p>
        </w:tc>
      </w:tr>
      <w:tr w:rsidR="002B0054" w:rsidRPr="00BE564A" w14:paraId="1D5F094D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6FD79" w14:textId="61F4958E" w:rsidR="002B0054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6FFC5" w14:textId="187598AB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0,1° C, Dokładność +-0,1° C</w:t>
            </w:r>
          </w:p>
        </w:tc>
      </w:tr>
      <w:tr w:rsidR="002B0054" w:rsidRPr="00BE564A" w14:paraId="6A05C715" w14:textId="77777777" w:rsidTr="00F47D56">
        <w:trPr>
          <w:trHeight w:val="33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316BAB7" w14:textId="6A9866C0" w:rsidR="002B0054" w:rsidRPr="002B0054" w:rsidRDefault="002B0054" w:rsidP="002B00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G. Nieinwazyjny pomiar ciśnienia krwi (NIBP)</w:t>
            </w:r>
          </w:p>
        </w:tc>
      </w:tr>
      <w:tr w:rsidR="002B0054" w:rsidRPr="00BE564A" w14:paraId="0BC3BE55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076A4" w14:textId="73AAB800" w:rsidR="002B0054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448A4" w14:textId="0849DBF7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skurczowe – 40 – 270 mmHg</w:t>
            </w:r>
          </w:p>
        </w:tc>
      </w:tr>
      <w:tr w:rsidR="002B0054" w:rsidRPr="00BE564A" w14:paraId="5E977BC1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803AE" w14:textId="34057F5D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021A" w14:textId="42DA770F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rozkurczowe – 10 – 215 mmHg</w:t>
            </w:r>
          </w:p>
        </w:tc>
      </w:tr>
      <w:tr w:rsidR="002B0054" w:rsidRPr="00BE564A" w14:paraId="4BE1E3D5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9CD7" w14:textId="51F3D625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2A85E" w14:textId="529B79DD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średnie – 20 – 235 mmHg</w:t>
            </w:r>
          </w:p>
        </w:tc>
      </w:tr>
      <w:tr w:rsidR="009F77E1" w:rsidRPr="00BE564A" w14:paraId="7B8DC6B2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77AC0" w14:textId="126B2E99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0D128E" w14:textId="023A70F5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- ciśnienie skurczowe</w:t>
            </w:r>
            <w:r w:rsidR="00ED2DAE">
              <w:rPr>
                <w:color w:val="000000"/>
              </w:rPr>
              <w:t xml:space="preserve"> – 40 – 200 mmHg</w:t>
            </w:r>
          </w:p>
        </w:tc>
      </w:tr>
      <w:tr w:rsidR="009F77E1" w:rsidRPr="00BE564A" w14:paraId="3B4EC942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17714" w14:textId="34E75F4D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1EA85" w14:textId="299F6FC9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- ciśnienie rozkurczowe</w:t>
            </w:r>
            <w:r w:rsidR="00ED2DAE">
              <w:rPr>
                <w:color w:val="000000"/>
              </w:rPr>
              <w:t xml:space="preserve"> – 10 – 150 mmHg</w:t>
            </w:r>
          </w:p>
        </w:tc>
      </w:tr>
      <w:tr w:rsidR="009F77E1" w:rsidRPr="00BE564A" w14:paraId="441DB52E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23D73" w14:textId="2B3FDDE6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C22BE" w14:textId="5F125264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Dzieci </w:t>
            </w:r>
            <w:r w:rsidR="00ED2DA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średnie</w:t>
            </w:r>
            <w:r w:rsidR="00ED2DAE">
              <w:rPr>
                <w:color w:val="000000"/>
              </w:rPr>
              <w:t>- 20 – 165 mmHg</w:t>
            </w:r>
          </w:p>
        </w:tc>
      </w:tr>
      <w:tr w:rsidR="002B0054" w:rsidRPr="00BE564A" w14:paraId="0494238D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B11AD" w14:textId="4C307AA0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1DACF" w14:textId="7F583872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Dokładność średnia +-5 mmHg; Maksymalne odchylenie +-8mmHg</w:t>
            </w:r>
          </w:p>
        </w:tc>
      </w:tr>
      <w:tr w:rsidR="00ED2DAE" w:rsidRPr="00BE564A" w14:paraId="0A7C49F6" w14:textId="77777777" w:rsidTr="00D825D2">
        <w:trPr>
          <w:trHeight w:val="33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A95DB1" w14:textId="5CEFAB7B" w:rsidR="00ED2DAE" w:rsidRPr="00ED2DAE" w:rsidRDefault="00ED2DAE" w:rsidP="002B0054">
            <w:pPr>
              <w:jc w:val="center"/>
              <w:rPr>
                <w:b/>
                <w:color w:val="000000"/>
              </w:rPr>
            </w:pPr>
            <w:r w:rsidRPr="00ED2DAE">
              <w:rPr>
                <w:b/>
                <w:color w:val="000000"/>
              </w:rPr>
              <w:t xml:space="preserve">H. Zabezpieczenie przed nadmiernym ciśnieniem w mankiecie </w:t>
            </w:r>
          </w:p>
        </w:tc>
      </w:tr>
      <w:tr w:rsidR="00ED2DAE" w:rsidRPr="00BE564A" w14:paraId="5D5E47AF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1430F" w14:textId="7ADD1D32" w:rsidR="00ED2DAE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66785" w14:textId="1FFCB91D" w:rsidR="00ED2DAE" w:rsidRDefault="00ED2DAE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300 mmHg +- 10 mmHg</w:t>
            </w:r>
          </w:p>
        </w:tc>
      </w:tr>
      <w:tr w:rsidR="00ED2DAE" w:rsidRPr="00BE564A" w14:paraId="6C6724C4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7BCD5" w14:textId="0FB5F589" w:rsidR="00ED2DAE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3FDAA" w14:textId="3D5654F1" w:rsidR="00ED2DAE" w:rsidRDefault="00ED2DAE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– 240 mmHg +- 10 mmHg</w:t>
            </w:r>
          </w:p>
        </w:tc>
      </w:tr>
      <w:tr w:rsidR="00ED5363" w:rsidRPr="00BE564A" w14:paraId="38B20128" w14:textId="77777777" w:rsidTr="00717736">
        <w:trPr>
          <w:trHeight w:val="33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AC87EB7" w14:textId="416CBFF2" w:rsidR="00ED5363" w:rsidRPr="00ED5363" w:rsidRDefault="00277D3A" w:rsidP="00BE56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III. </w:t>
            </w:r>
            <w:r w:rsidR="00ED5363">
              <w:rPr>
                <w:b/>
                <w:color w:val="000000"/>
              </w:rPr>
              <w:t>Wymagania szczegółowe i dodatkowe</w:t>
            </w:r>
          </w:p>
        </w:tc>
      </w:tr>
      <w:tr w:rsidR="00ED5363" w:rsidRPr="00BE564A" w14:paraId="1F72DAFE" w14:textId="77777777" w:rsidTr="00ED536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FE32ABC" w14:textId="324AAA12" w:rsidR="00ED5363" w:rsidRPr="00BE564A" w:rsidRDefault="00ED2DAE" w:rsidP="00ED2DA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B218C" w14:textId="6A632978" w:rsidR="00ED5363" w:rsidRPr="00BE564A" w:rsidRDefault="00277D3A" w:rsidP="00277D3A">
            <w:pPr>
              <w:jc w:val="center"/>
              <w:rPr>
                <w:color w:val="000000"/>
              </w:rPr>
            </w:pPr>
            <w:r>
              <w:t xml:space="preserve">Wyposażenie dodatkowe: </w:t>
            </w:r>
            <w:r w:rsidR="00ED5363">
              <w:t>1 szt. c</w:t>
            </w:r>
            <w:r w:rsidR="00ED5363" w:rsidRPr="00AF3388">
              <w:t>zujnik</w:t>
            </w:r>
            <w:r w:rsidR="00ED5363">
              <w:t>a</w:t>
            </w:r>
            <w:r w:rsidR="00ED5363" w:rsidRPr="00AF3388">
              <w:t xml:space="preserve"> saturacji SpO2 </w:t>
            </w:r>
            <w:r w:rsidR="00ED5363">
              <w:t xml:space="preserve">w postaci </w:t>
            </w:r>
            <w:r w:rsidR="00ED5363" w:rsidRPr="00AF3388">
              <w:t>klips</w:t>
            </w:r>
            <w:r w:rsidR="00ED5363">
              <w:t>a</w:t>
            </w:r>
            <w:r w:rsidR="00ED5363" w:rsidRPr="00AF3388">
              <w:t xml:space="preserve"> na palec dla dorosłych</w:t>
            </w:r>
            <w:r w:rsidR="00ED2DAE">
              <w:t xml:space="preserve">; </w:t>
            </w:r>
            <w:r w:rsidR="00ED5363">
              <w:t>1 szt. c</w:t>
            </w:r>
            <w:r w:rsidR="00ED5363" w:rsidRPr="00AF3388">
              <w:t>zujnik</w:t>
            </w:r>
            <w:r w:rsidR="00ED5363">
              <w:t>a</w:t>
            </w:r>
            <w:r w:rsidR="00ED5363" w:rsidRPr="00AF3388">
              <w:t xml:space="preserve"> saturacji SpO2 </w:t>
            </w:r>
            <w:r w:rsidR="00ED5363">
              <w:t xml:space="preserve">w postaci </w:t>
            </w:r>
            <w:r w:rsidR="00ED5363" w:rsidRPr="00AF3388">
              <w:t>klips</w:t>
            </w:r>
            <w:r w:rsidR="00ED5363">
              <w:t>a</w:t>
            </w:r>
            <w:r w:rsidR="00ED5363" w:rsidRPr="00AF3388">
              <w:t xml:space="preserve"> na palec dla</w:t>
            </w:r>
            <w:r w:rsidR="00ED2DAE">
              <w:t xml:space="preserve"> dzieci; </w:t>
            </w:r>
            <w:r w:rsidR="00ED5363">
              <w:t>20 rolek dedykowanego papieru do wbudowanej drukarki;</w:t>
            </w:r>
          </w:p>
        </w:tc>
      </w:tr>
    </w:tbl>
    <w:p w14:paraId="144801AA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974A3DC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BF053C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38D898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3 </w:t>
      </w:r>
      <w:r w:rsidR="00B66194" w:rsidRPr="00AD137A">
        <w:rPr>
          <w:color w:val="000000"/>
        </w:rPr>
        <w:t>Rejestrator holterowski EKG z oprogramowaniem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3C79E5C0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9F43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Holter EKG</w:t>
            </w:r>
          </w:p>
        </w:tc>
      </w:tr>
      <w:tr w:rsidR="00BE564A" w:rsidRPr="00BE564A" w14:paraId="7AB64D21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FCA72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7A683E9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E36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595F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3 lub 12 odprowadzeń EKG</w:t>
            </w:r>
          </w:p>
        </w:tc>
      </w:tr>
      <w:tr w:rsidR="00BE564A" w:rsidRPr="00BE564A" w14:paraId="3E260A1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F08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9A5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podgląd przebiegu EKG w trybie komunikacji bezprzewodowej</w:t>
            </w:r>
          </w:p>
        </w:tc>
      </w:tr>
      <w:tr w:rsidR="00BE564A" w:rsidRPr="00BE564A" w14:paraId="6F31B55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0D2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9168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detekcja odpiętej elektrody w trybie konfiguracji</w:t>
            </w:r>
          </w:p>
        </w:tc>
      </w:tr>
      <w:tr w:rsidR="00BE564A" w:rsidRPr="00BE564A" w14:paraId="352CECB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DB2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002E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karta microSDHC do zapisu danych EKG</w:t>
            </w:r>
          </w:p>
        </w:tc>
      </w:tr>
      <w:tr w:rsidR="00BE564A" w:rsidRPr="00BE564A" w14:paraId="26916E4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8E7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3DD6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dołączenie imienia i nazwiska pacjenta do zapisu przebiegu EKG</w:t>
            </w:r>
          </w:p>
        </w:tc>
      </w:tr>
      <w:tr w:rsidR="00BE564A" w:rsidRPr="00BE564A" w14:paraId="4698459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FDB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2912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trójkolorowa dioda i sygnalizacja dźwiękowa informująca o stanie rejestratora</w:t>
            </w:r>
          </w:p>
        </w:tc>
      </w:tr>
      <w:tr w:rsidR="00BE564A" w:rsidRPr="00BE564A" w14:paraId="0441A68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737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7610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sygnalizacja uszkodzonej karty microSDHC, wyczerpanej baterii, INOP</w:t>
            </w:r>
          </w:p>
        </w:tc>
      </w:tr>
      <w:tr w:rsidR="00BE564A" w:rsidRPr="00BE564A" w14:paraId="62408AB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4FB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90F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uruchomienie rejestracji przez przycisk zdarzeń lub automatycznie po 10 minutach</w:t>
            </w:r>
          </w:p>
        </w:tc>
      </w:tr>
      <w:tr w:rsidR="00BE564A" w:rsidRPr="00BE564A" w14:paraId="4FE79B7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0AF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F449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uruchomienie rejestracji poprzez komunikację bezprzewodową przez oprogramowanie HolCARD 24W lub program Configurator AsPEKT</w:t>
            </w:r>
            <w:r w:rsidR="00D72933">
              <w:rPr>
                <w:color w:val="000000"/>
              </w:rPr>
              <w:t xml:space="preserve"> lub równoważny</w:t>
            </w:r>
          </w:p>
        </w:tc>
      </w:tr>
      <w:tr w:rsidR="00BE564A" w:rsidRPr="00BE564A" w14:paraId="0BB91B8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F88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039E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sygnału EKG przez okres 48 lub 7 dni</w:t>
            </w:r>
          </w:p>
        </w:tc>
      </w:tr>
      <w:tr w:rsidR="00BE564A" w:rsidRPr="00BE564A" w14:paraId="342B47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AEC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E804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dwóch rodzajów zdarzeń</w:t>
            </w:r>
          </w:p>
        </w:tc>
      </w:tr>
      <w:tr w:rsidR="00BE564A" w:rsidRPr="00BE564A" w14:paraId="7B8A91E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3BC8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5AD6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filtr izolinii 0,05 Hz</w:t>
            </w:r>
          </w:p>
        </w:tc>
      </w:tr>
      <w:tr w:rsidR="00BE564A" w:rsidRPr="00BE564A" w14:paraId="313445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0EF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67DC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funkcje oszczędności energii baterii</w:t>
            </w:r>
          </w:p>
        </w:tc>
      </w:tr>
      <w:tr w:rsidR="00BE564A" w:rsidRPr="00BE564A" w14:paraId="17C33A9E" w14:textId="77777777" w:rsidTr="00F43B9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588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4E7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współpraca z oprogramowaniem HolCARD 24W</w:t>
            </w:r>
            <w:r w:rsidR="00D72933">
              <w:rPr>
                <w:color w:val="000000"/>
              </w:rPr>
              <w:t xml:space="preserve"> lub równoważnym</w:t>
            </w:r>
          </w:p>
        </w:tc>
      </w:tr>
      <w:tr w:rsidR="00F43B95" w:rsidRPr="00BE564A" w14:paraId="6DB72D6F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7AC72A6" w14:textId="77777777" w:rsidR="00F43B95" w:rsidRPr="00F43B95" w:rsidRDefault="00F43B95" w:rsidP="00BE56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Wymagania szczegółowe i dodatkowe</w:t>
            </w:r>
          </w:p>
        </w:tc>
      </w:tr>
      <w:tr w:rsidR="00D72933" w:rsidRPr="00BE564A" w14:paraId="2E797135" w14:textId="77777777" w:rsidTr="00F43B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E114" w14:textId="77777777" w:rsidR="00D72933" w:rsidRPr="00BE564A" w:rsidRDefault="00D72933" w:rsidP="00BE564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8984" w14:textId="77777777" w:rsidR="00D72933" w:rsidRPr="00BE564A" w:rsidRDefault="00D72933" w:rsidP="00BE564A">
            <w:pPr>
              <w:jc w:val="center"/>
              <w:rPr>
                <w:color w:val="000000"/>
              </w:rPr>
            </w:pPr>
            <w:r>
              <w:t xml:space="preserve">dostawa </w:t>
            </w:r>
            <w:r w:rsidRPr="00FE40EA">
              <w:t>oprogramowani</w:t>
            </w:r>
            <w:r>
              <w:t>a</w:t>
            </w:r>
            <w:r w:rsidRPr="00FE40EA">
              <w:t xml:space="preserve"> HolCARD 24W</w:t>
            </w:r>
            <w:r>
              <w:t xml:space="preserve"> lub równoważnego</w:t>
            </w:r>
          </w:p>
        </w:tc>
      </w:tr>
    </w:tbl>
    <w:p w14:paraId="03F8D972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BAA00F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1E9B61C0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A01D7CB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4 </w:t>
      </w:r>
      <w:r w:rsidR="00B66194" w:rsidRPr="00AD137A">
        <w:rPr>
          <w:color w:val="000000"/>
        </w:rPr>
        <w:t>Aparat EKG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4734C16E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66CE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Aparat EKG</w:t>
            </w:r>
          </w:p>
        </w:tc>
      </w:tr>
      <w:tr w:rsidR="00BE564A" w:rsidRPr="00BE564A" w14:paraId="29C44F5C" w14:textId="77777777" w:rsidTr="00BE564A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7592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35BEA3C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6C8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391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1, 3, 6 lub 12 przebiegów prezentowanych jednocześnie</w:t>
            </w:r>
          </w:p>
        </w:tc>
      </w:tr>
      <w:tr w:rsidR="00BE564A" w:rsidRPr="00BE564A" w14:paraId="1CE829A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432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FDD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Rejestrowanie 12 standardowych odprowadzeń EKG</w:t>
            </w:r>
          </w:p>
        </w:tc>
      </w:tr>
      <w:tr w:rsidR="00BE564A" w:rsidRPr="00BE564A" w14:paraId="02CB4F6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D3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350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1, 3, 6 lub 12 jednocześnie drukowanych przebiegów</w:t>
            </w:r>
          </w:p>
        </w:tc>
      </w:tr>
      <w:tr w:rsidR="00BE564A" w:rsidRPr="00BE564A" w14:paraId="09DEF3CC" w14:textId="77777777" w:rsidTr="00BE564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73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B46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 kanał  - (I, II, III, aVR, aVL, aVF, V1, V2, V3, V4, V5, V6)</w:t>
            </w:r>
          </w:p>
        </w:tc>
      </w:tr>
      <w:tr w:rsidR="00BE564A" w:rsidRPr="00BE564A" w14:paraId="4160818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B0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7EF3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- 3 kanały w układzie standardowym - (I-II-III, aVR-aVL-aVF, V1-V2-V3, V4-V5-V6)</w:t>
            </w:r>
          </w:p>
        </w:tc>
      </w:tr>
      <w:tr w:rsidR="00BE564A" w:rsidRPr="00BE564A" w14:paraId="1DC7B4D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1A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CD6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- 3 kanały w układzie Cabrera - (aVL-I-aVR, II-aVF-III, V1-V2-V3, V4-V5-V6)</w:t>
            </w:r>
          </w:p>
        </w:tc>
      </w:tr>
      <w:tr w:rsidR="00BE564A" w:rsidRPr="00BE564A" w14:paraId="234BFDB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0B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5DD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- 6 kanałów w układzie standardowym - (I-II-III-aVR-aVL-aVF, V1-V2-V3-V4-V5-V6)</w:t>
            </w:r>
          </w:p>
        </w:tc>
      </w:tr>
      <w:tr w:rsidR="00BE564A" w:rsidRPr="00BE564A" w14:paraId="4F12754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1A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8708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- 6 kanałów w układzie Cabrera - (aVL-I-aVR-II-aVF-III, V1-V2-V3-V4-V5-V6)</w:t>
            </w:r>
          </w:p>
        </w:tc>
      </w:tr>
      <w:tr w:rsidR="00BE564A" w:rsidRPr="00BE564A" w14:paraId="7556215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358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AEF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- 12 kanałów w układzie standardowym  - (I-II-III-aVR-aVL-aVF-V1-V2-V3-V4-V5-V6)</w:t>
            </w:r>
          </w:p>
        </w:tc>
      </w:tr>
      <w:tr w:rsidR="00BE564A" w:rsidRPr="00BE564A" w14:paraId="7AC2ADC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B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6C1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- 12 kanałów w układzie Cabrera - (aVL-I-aVR-II-aVF-III-V1-V2-V3-V4-V5-V6)</w:t>
            </w:r>
          </w:p>
        </w:tc>
      </w:tr>
      <w:tr w:rsidR="00BE564A" w:rsidRPr="00BE564A" w14:paraId="09A99563" w14:textId="77777777" w:rsidTr="00BE564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0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A6E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możliwe rodzaje badań: ręczne, AUTO, SPIRO, automatyczne do schowka, AUTOMANUAL, LONG</w:t>
            </w:r>
          </w:p>
        </w:tc>
      </w:tr>
      <w:tr w:rsidR="00BE564A" w:rsidRPr="00BE564A" w14:paraId="2CA0065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EC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46B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zapis automatyczny z funkcją zapisu do „schowka” sygnału EKG ze wszystkich 12 odprowadzeń jednocześnie, a następnie w zależności od ustawień: wydrukowanie badania, analizy, interpretacji lub zapisanie badania do bazy</w:t>
            </w:r>
          </w:p>
        </w:tc>
      </w:tr>
      <w:tr w:rsidR="00BE564A" w:rsidRPr="00BE564A" w14:paraId="69B9B3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20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594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regulowana długość zapisu badania automatycznego od 6 do 30 sekund</w:t>
            </w:r>
          </w:p>
        </w:tc>
      </w:tr>
      <w:tr w:rsidR="00BE564A" w:rsidRPr="00BE564A" w14:paraId="5716B33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91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FA3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zapis wsteczny przy badaniu automatycznym do schowka i przy badaniu ręcznym</w:t>
            </w:r>
          </w:p>
        </w:tc>
      </w:tr>
      <w:tr w:rsidR="00BE564A" w:rsidRPr="00BE564A" w14:paraId="1C1178E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D3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A27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rytmu przy badaniu AUTO i badaniu automatycznym do schowka</w:t>
            </w:r>
          </w:p>
        </w:tc>
      </w:tr>
      <w:tr w:rsidR="00BE564A" w:rsidRPr="00BE564A" w14:paraId="1F0D4D2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52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01D9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definiowalne etapy badania według ustalonych parametrów przy badaniu AUTOMANUAL</w:t>
            </w:r>
          </w:p>
        </w:tc>
      </w:tr>
      <w:tr w:rsidR="00BE564A" w:rsidRPr="00BE564A" w14:paraId="5DBFE9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CB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9EE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zapis badania do pamięci w trybie LONG od 1 min. Do 15 min.</w:t>
            </w:r>
          </w:p>
        </w:tc>
      </w:tr>
      <w:tr w:rsidR="00BE564A" w:rsidRPr="00BE564A" w14:paraId="3DE26BC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27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446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na drukarce aparatu lub zewnętrznej drukarce PCL5/PCL6</w:t>
            </w:r>
          </w:p>
        </w:tc>
      </w:tr>
      <w:tr w:rsidR="00BE564A" w:rsidRPr="00BE564A" w14:paraId="6F8AD8F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FE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3C6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z bazy pacjentów; możliwość wydruku dodatkowych informacji o badaniu i pacjencie</w:t>
            </w:r>
          </w:p>
        </w:tc>
      </w:tr>
      <w:tr w:rsidR="00BE564A" w:rsidRPr="00BE564A" w14:paraId="2889474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4D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62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klawiatura membranowa alfanumeryczna z przyciskami funkcyjnymi</w:t>
            </w:r>
          </w:p>
        </w:tc>
      </w:tr>
      <w:tr w:rsidR="00BE564A" w:rsidRPr="00BE564A" w14:paraId="41D8FDD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7B2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5632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ustawienia parametrów przebiegów: prędkości, czułości i intensywności wydruku</w:t>
            </w:r>
          </w:p>
        </w:tc>
      </w:tr>
      <w:tr w:rsidR="00BE564A" w:rsidRPr="00BE564A" w14:paraId="1187F36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ADB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DB0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 Obsługa za pomocą panelu dotykowego</w:t>
            </w:r>
          </w:p>
        </w:tc>
      </w:tr>
      <w:tr w:rsidR="00BE564A" w:rsidRPr="00BE564A" w14:paraId="082683D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8C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E3E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Objętość bazy danych do 1000 pacjentów lub 1000 badań</w:t>
            </w:r>
          </w:p>
        </w:tc>
      </w:tr>
      <w:tr w:rsidR="00BE564A" w:rsidRPr="00BE564A" w14:paraId="268FE8E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8C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5F9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przeglądanie na wyświetlaczu zapisanych w pamięci badań, z możliwością zmiany ilości odprowadzeń, wzmocnienia i prędkości</w:t>
            </w:r>
          </w:p>
        </w:tc>
      </w:tr>
      <w:tr w:rsidR="00BE564A" w:rsidRPr="00BE564A" w14:paraId="2F9CAC9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16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8E6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automatyczna analiza i interpretacja zgodna z EN 60601-2-51 (baza CSE) - wyniki analizy i interpretacji zależne od wieku i płci pacjenta</w:t>
            </w:r>
          </w:p>
        </w:tc>
      </w:tr>
      <w:tr w:rsidR="00BE564A" w:rsidRPr="00BE564A" w14:paraId="72D4937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64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EE1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Do 130 badań automatycznych wykonanych w trybie pracy akumulatorowej</w:t>
            </w:r>
          </w:p>
        </w:tc>
      </w:tr>
      <w:tr w:rsidR="00BE564A" w:rsidRPr="00BE564A" w14:paraId="66D6FCC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0A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E38D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ciągły pomiar częstości akcji serca (HR) i jego prezentacja na wyświetlaczu</w:t>
            </w:r>
          </w:p>
        </w:tc>
      </w:tr>
      <w:tr w:rsidR="00BE564A" w:rsidRPr="00BE564A" w14:paraId="0848E5E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70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BBB2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praca na otwartym sercu - aparat przystosowany do bezpośredniej pracy na otwartym sercu</w:t>
            </w:r>
          </w:p>
        </w:tc>
      </w:tr>
      <w:tr w:rsidR="00BE564A" w:rsidRPr="00BE564A" w14:paraId="1E915FE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AA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FF75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zakłóceń sieciowych - do wyboru: 50 Hz i 60 Hz</w:t>
            </w:r>
          </w:p>
        </w:tc>
      </w:tr>
      <w:tr w:rsidR="00BE564A" w:rsidRPr="00BE564A" w14:paraId="1E704F5F" w14:textId="77777777" w:rsidTr="00B749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F2B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lastRenderedPageBreak/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9201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zakłóceń mięśniowych - do wyboru: 25 Hz, 35 Hz, 45 Hz</w:t>
            </w:r>
          </w:p>
        </w:tc>
      </w:tr>
      <w:tr w:rsidR="00BE564A" w:rsidRPr="00BE564A" w14:paraId="3533303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A8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D2CF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izolinii - do wyboru filtry: 0,15 Hz, 0,45 Hz, 0,75 Hz, 1,5 Hz</w:t>
            </w:r>
          </w:p>
        </w:tc>
      </w:tr>
      <w:tr w:rsidR="00BE564A" w:rsidRPr="00BE564A" w14:paraId="2A15B5D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23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541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detekcja INOP odpięcia elektrody niezależna dla każdego kanału</w:t>
            </w:r>
          </w:p>
        </w:tc>
      </w:tr>
      <w:tr w:rsidR="00BE564A" w:rsidRPr="00BE564A" w14:paraId="591E9A0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37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B90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wykrywanie i prezentacja impulsów stymulujących</w:t>
            </w:r>
          </w:p>
        </w:tc>
      </w:tr>
      <w:tr w:rsidR="00BE564A" w:rsidRPr="00BE564A" w14:paraId="4E6E968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F7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8778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dźwiękowa sygnalizacja wykrytych pobudzeń stymulatora serca</w:t>
            </w:r>
          </w:p>
        </w:tc>
      </w:tr>
      <w:tr w:rsidR="00BE564A" w:rsidRPr="00BE564A" w14:paraId="221ECA3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8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92E3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zabezpieczenie przed impulsem defibrylującym</w:t>
            </w:r>
          </w:p>
        </w:tc>
      </w:tr>
      <w:tr w:rsidR="00BE564A" w:rsidRPr="00BE564A" w14:paraId="6F5A46F7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92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560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eksport badań do pamięci USB, na skrzynkę e-mail lub na inny aparat za pomocą usługi EKG-MAIL</w:t>
            </w:r>
          </w:p>
        </w:tc>
      </w:tr>
      <w:tr w:rsidR="00BE564A" w:rsidRPr="00BE564A" w14:paraId="3A489A4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36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2CF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przewodowa komunikacja z siecią LAN lub Internet</w:t>
            </w:r>
          </w:p>
        </w:tc>
      </w:tr>
      <w:tr w:rsidR="00BE564A" w:rsidRPr="00BE564A" w14:paraId="699A54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B1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094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współpraca z oprogramowaniem CardioTEKA oraz CardioTEL lub równoważnymi</w:t>
            </w:r>
          </w:p>
        </w:tc>
      </w:tr>
      <w:tr w:rsidR="00BE564A" w:rsidRPr="00BE564A" w14:paraId="32F274C5" w14:textId="77777777" w:rsidTr="00BE564A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5F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CC8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wykonywanie spirometrycznego badania przesiewowego przy użyciu przystawki SPIRO-31 lub równoważnej</w:t>
            </w:r>
          </w:p>
        </w:tc>
      </w:tr>
      <w:tr w:rsidR="00BE564A" w:rsidRPr="00BE564A" w14:paraId="07B9019D" w14:textId="77777777" w:rsidTr="00D26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AAF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40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692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EDM - archiwizacja badań za dany okres na zewnętrznym nośniku (pamięć USB)</w:t>
            </w:r>
          </w:p>
        </w:tc>
      </w:tr>
      <w:tr w:rsidR="00D26EB8" w:rsidRPr="00BE564A" w14:paraId="3F9ECED6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FA9B8" w14:textId="77777777" w:rsidR="00D26EB8" w:rsidRPr="00D26EB8" w:rsidRDefault="00D26EB8" w:rsidP="00B74966">
            <w:pPr>
              <w:jc w:val="center"/>
              <w:rPr>
                <w:b/>
                <w:color w:val="000000"/>
              </w:rPr>
            </w:pPr>
            <w:r w:rsidRPr="00D26EB8">
              <w:rPr>
                <w:b/>
                <w:color w:val="000000"/>
              </w:rPr>
              <w:t>II. Wymagania szczegółowe i dodatkowe</w:t>
            </w:r>
          </w:p>
        </w:tc>
      </w:tr>
      <w:tr w:rsidR="00F43B95" w:rsidRPr="00BE564A" w14:paraId="32012450" w14:textId="77777777" w:rsidTr="00D26E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BD29" w14:textId="77777777" w:rsidR="00F43B95" w:rsidRPr="00BE564A" w:rsidRDefault="00D26EB8" w:rsidP="00B74966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2AA6F" w14:textId="77777777" w:rsidR="00F43B95" w:rsidRPr="00BE564A" w:rsidRDefault="00D26EB8" w:rsidP="00BE564A">
            <w:pPr>
              <w:jc w:val="center"/>
              <w:rPr>
                <w:color w:val="000000"/>
              </w:rPr>
            </w:pPr>
            <w:r>
              <w:t>Dostawa 30 rolek papieru termicznego do elektrokardiografów o szerokości rolki 112 mm z datą ważności na dzień dostarczenia sprzętu nie krótszą niż 18 miesięcy; dostawa 1 kpl. elektrod przyssawkowych – każda z elektrod w innym kolorze</w:t>
            </w:r>
          </w:p>
        </w:tc>
      </w:tr>
    </w:tbl>
    <w:p w14:paraId="70DAEF8B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A24A993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B8A2C78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ED8B6AF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5 </w:t>
      </w:r>
      <w:r w:rsidR="00B66194" w:rsidRPr="00AD137A">
        <w:rPr>
          <w:color w:val="000000"/>
        </w:rPr>
        <w:t>Stół rehabilitacyjny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754F450E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2F2A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Stół rehabilitacyjny</w:t>
            </w:r>
          </w:p>
        </w:tc>
      </w:tr>
      <w:tr w:rsidR="00BE564A" w:rsidRPr="00BE564A" w14:paraId="4AAE9CA9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9326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7D91310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CEF1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DFEB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Ilość sekcji (części): 2</w:t>
            </w:r>
          </w:p>
        </w:tc>
      </w:tr>
      <w:tr w:rsidR="00BE564A" w:rsidRPr="00BE564A" w14:paraId="4E25723B" w14:textId="77777777" w:rsidTr="00BE564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D4F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E746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Wymiary (Dł x Szer): 200 x 120 cm</w:t>
            </w:r>
          </w:p>
        </w:tc>
      </w:tr>
      <w:tr w:rsidR="00BE564A" w:rsidRPr="00BE564A" w14:paraId="5A5E986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2C3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D7E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Podnoszenie / opuszczanie leżyska za pomocą siłown</w:t>
            </w:r>
            <w:r w:rsidR="000878DD">
              <w:rPr>
                <w:color w:val="000000"/>
              </w:rPr>
              <w:t>i</w:t>
            </w:r>
            <w:r w:rsidRPr="00BE564A">
              <w:rPr>
                <w:color w:val="000000"/>
              </w:rPr>
              <w:t>ka elektrycznego</w:t>
            </w:r>
          </w:p>
        </w:tc>
      </w:tr>
      <w:tr w:rsidR="00BE564A" w:rsidRPr="00BE564A" w14:paraId="47A5F3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3E3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20C7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podnoszenia / opuszczania leżyska od 53 do 95 cm</w:t>
            </w:r>
          </w:p>
        </w:tc>
      </w:tr>
      <w:tr w:rsidR="00BE564A" w:rsidRPr="00BE564A" w14:paraId="1DA6A30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715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FC0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Zagłówek regulowany sprężyną gazową</w:t>
            </w:r>
          </w:p>
        </w:tc>
      </w:tr>
      <w:tr w:rsidR="00BE564A" w:rsidRPr="00BE564A" w14:paraId="6C9CDFF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9D7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98D4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Kąt pochylenia zagłówka od -80 do +45 stopni</w:t>
            </w:r>
          </w:p>
        </w:tc>
      </w:tr>
      <w:tr w:rsidR="00BE564A" w:rsidRPr="00BE564A" w14:paraId="3EF87B7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C931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B3B2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Maksymalny udźwig 300 kg</w:t>
            </w:r>
          </w:p>
        </w:tc>
      </w:tr>
      <w:tr w:rsidR="00BE564A" w:rsidRPr="00BE564A" w14:paraId="09FA60B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591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38F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Zagłówek z wycięciem pod owal głowy</w:t>
            </w:r>
          </w:p>
        </w:tc>
      </w:tr>
      <w:tr w:rsidR="00BE564A" w:rsidRPr="00BE564A" w14:paraId="6CF4CC3E" w14:textId="77777777" w:rsidTr="007F15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DA938" w14:textId="77777777" w:rsidR="00BE564A" w:rsidRPr="00BE564A" w:rsidRDefault="007F1594" w:rsidP="00BE56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1A78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Kolorystyka tapicerki: błękit lub granat</w:t>
            </w:r>
          </w:p>
        </w:tc>
      </w:tr>
      <w:tr w:rsidR="00575786" w:rsidRPr="00BE564A" w14:paraId="0C561C58" w14:textId="77777777" w:rsidTr="007F15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C5D70" w14:textId="77777777" w:rsidR="00575786" w:rsidRDefault="002D72F0" w:rsidP="00BE56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94F5B" w14:textId="77777777" w:rsidR="00575786" w:rsidRPr="00BE564A" w:rsidRDefault="00437452" w:rsidP="00437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Tapicerka odporna materiałowo na działanie środków przeznaczonych do powierzchniowego mycia i dezynfekcji sprzętu medycznego</w:t>
            </w:r>
          </w:p>
        </w:tc>
      </w:tr>
      <w:tr w:rsidR="007F1594" w:rsidRPr="00BE564A" w14:paraId="73AD00FE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8A1DFB" w14:textId="77777777" w:rsidR="007F1594" w:rsidRPr="00BE564A" w:rsidRDefault="007F1594" w:rsidP="00BE564A">
            <w:pPr>
              <w:jc w:val="center"/>
              <w:rPr>
                <w:color w:val="000000"/>
              </w:rPr>
            </w:pPr>
            <w:r w:rsidRPr="00D26EB8">
              <w:rPr>
                <w:b/>
                <w:color w:val="000000"/>
              </w:rPr>
              <w:t>II. Wymagania szczegółowe i dodatkowe</w:t>
            </w:r>
          </w:p>
        </w:tc>
      </w:tr>
      <w:tr w:rsidR="007F1594" w:rsidRPr="00BE564A" w14:paraId="3867DE3A" w14:textId="77777777" w:rsidTr="007F15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C162B" w14:textId="77777777" w:rsidR="007F1594" w:rsidRPr="00BE564A" w:rsidRDefault="002D72F0" w:rsidP="007F159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BB603E" w14:textId="77777777" w:rsidR="007F1594" w:rsidRPr="00BE564A" w:rsidRDefault="007F1594" w:rsidP="00BE564A">
            <w:pPr>
              <w:jc w:val="center"/>
              <w:rPr>
                <w:color w:val="000000"/>
              </w:rPr>
            </w:pPr>
            <w:r>
              <w:t>Wyposażony dodatkowo w układ jezdny z centralnym hamulcem</w:t>
            </w:r>
          </w:p>
        </w:tc>
      </w:tr>
      <w:tr w:rsidR="007F1594" w:rsidRPr="00BE564A" w14:paraId="19898236" w14:textId="77777777" w:rsidTr="007F15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5174A" w14:textId="77777777" w:rsidR="007F1594" w:rsidRDefault="007F1594" w:rsidP="002D72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72F0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B188C" w14:textId="4A319EE2" w:rsidR="007F1594" w:rsidRDefault="007F1594" w:rsidP="00BE564A">
            <w:pPr>
              <w:jc w:val="center"/>
            </w:pPr>
            <w:r>
              <w:t>Wyposażony</w:t>
            </w:r>
            <w:r w:rsidR="00277D3A">
              <w:t xml:space="preserve"> dodatkowo w pilot nożny pojedyn</w:t>
            </w:r>
            <w:r>
              <w:t>czy</w:t>
            </w:r>
          </w:p>
        </w:tc>
      </w:tr>
      <w:tr w:rsidR="007F1594" w:rsidRPr="00BE564A" w14:paraId="5995F6B5" w14:textId="77777777" w:rsidTr="007F15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512CE" w14:textId="77777777" w:rsidR="007F1594" w:rsidRDefault="007F1594" w:rsidP="002D72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72F0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F43BA" w14:textId="77777777" w:rsidR="007F1594" w:rsidRDefault="007F1594" w:rsidP="00BE564A">
            <w:pPr>
              <w:jc w:val="center"/>
            </w:pPr>
            <w:r>
              <w:t>Dostawa kompletu kształtek do masażu składającego się z 5 elementów w postaci k</w:t>
            </w:r>
            <w:r w:rsidRPr="007B1127">
              <w:t>lin</w:t>
            </w:r>
            <w:r>
              <w:t>a</w:t>
            </w:r>
            <w:r w:rsidRPr="007B1127">
              <w:t xml:space="preserve"> </w:t>
            </w:r>
            <w:r>
              <w:t>(</w:t>
            </w:r>
            <w:r w:rsidRPr="007B1127">
              <w:t>20x25x10 cm</w:t>
            </w:r>
            <w:r>
              <w:t>), k</w:t>
            </w:r>
            <w:r w:rsidRPr="007B1127">
              <w:t>lin</w:t>
            </w:r>
            <w:r>
              <w:t>a</w:t>
            </w:r>
            <w:r w:rsidRPr="007B1127">
              <w:t xml:space="preserve"> </w:t>
            </w:r>
            <w:r>
              <w:t>(</w:t>
            </w:r>
            <w:r w:rsidRPr="007B1127">
              <w:t>30x20x16 cm</w:t>
            </w:r>
            <w:r>
              <w:t>), klina (40x50x20 cm), wałka (10x30 cm) i półwałka (60x18x12 cm) w kolorze tapicerki dostarczanego stołu.</w:t>
            </w:r>
          </w:p>
        </w:tc>
      </w:tr>
    </w:tbl>
    <w:p w14:paraId="69266A2C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C413D2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A39201A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C9163DB" w14:textId="5C9A7CEA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6 </w:t>
      </w:r>
      <w:r w:rsidR="009461F1">
        <w:rPr>
          <w:color w:val="000000"/>
        </w:rPr>
        <w:t>Rower rehabilitacyjny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2601F5D2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0B44E" w14:textId="71B84BAF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 xml:space="preserve">Opis przedmiotu zamówienia - </w:t>
            </w:r>
            <w:r w:rsidR="009461F1" w:rsidRPr="009461F1">
              <w:rPr>
                <w:b/>
                <w:bCs/>
                <w:color w:val="000000"/>
                <w:sz w:val="28"/>
                <w:szCs w:val="28"/>
              </w:rPr>
              <w:t>Rower rehabilitacyjny</w:t>
            </w:r>
          </w:p>
        </w:tc>
      </w:tr>
      <w:tr w:rsidR="00BE564A" w:rsidRPr="00BE564A" w14:paraId="1ED0F80E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038D4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2063292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FF2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1AC1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Max. waga użytkownika 272 kg</w:t>
            </w:r>
          </w:p>
        </w:tc>
      </w:tr>
      <w:tr w:rsidR="00BE564A" w:rsidRPr="00BE564A" w14:paraId="6BE0161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6A6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804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Zalecany wzrost użytkownika od 137 do 200 cm</w:t>
            </w:r>
          </w:p>
        </w:tc>
      </w:tr>
      <w:tr w:rsidR="00BE564A" w:rsidRPr="00BE564A" w14:paraId="0D1EAD3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D12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028E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Waga urządzenia - 134 kg</w:t>
            </w:r>
          </w:p>
        </w:tc>
      </w:tr>
      <w:tr w:rsidR="00BE564A" w:rsidRPr="00BE564A" w14:paraId="1C1EE3B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FBE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E6D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Wymiary urządzenia - 185 x 74 x 117 cm</w:t>
            </w:r>
          </w:p>
        </w:tc>
      </w:tr>
      <w:tr w:rsidR="00BE564A" w:rsidRPr="00BE564A" w14:paraId="67636DF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1D7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BE8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Trening całego ciała</w:t>
            </w:r>
          </w:p>
        </w:tc>
      </w:tr>
      <w:tr w:rsidR="00BE564A" w:rsidRPr="00BE564A" w14:paraId="51FAC30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F25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43B1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Ergonomiczna pozycja podczas treningu</w:t>
            </w:r>
          </w:p>
        </w:tc>
      </w:tr>
      <w:tr w:rsidR="00BE564A" w:rsidRPr="00BE564A" w14:paraId="113F540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EB2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27B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podłączenia czujnika rytmu/pracy serca</w:t>
            </w:r>
          </w:p>
        </w:tc>
      </w:tr>
      <w:tr w:rsidR="00BE564A" w:rsidRPr="00BE564A" w14:paraId="757768D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EA6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B772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Czujniki kontroli rytmu/pracy serca</w:t>
            </w:r>
          </w:p>
        </w:tc>
      </w:tr>
      <w:tr w:rsidR="00BE564A" w:rsidRPr="00BE564A" w14:paraId="47142BA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C1A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6DAC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Niski próg "przejścia"</w:t>
            </w:r>
          </w:p>
        </w:tc>
      </w:tr>
      <w:tr w:rsidR="00BE564A" w:rsidRPr="00BE564A" w14:paraId="2ABEAD7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B5A2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0F89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Wysokość progu "przejścia" od 8 do 10 cm</w:t>
            </w:r>
          </w:p>
        </w:tc>
      </w:tr>
      <w:tr w:rsidR="00BE564A" w:rsidRPr="00BE564A" w14:paraId="2638866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E042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33F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Kontrolowana długość kroku / ruchu </w:t>
            </w:r>
          </w:p>
        </w:tc>
      </w:tr>
      <w:tr w:rsidR="00BE564A" w:rsidRPr="00BE564A" w14:paraId="5B7C7C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928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B1E7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Krótki czas uruchamiania – łatwy start </w:t>
            </w:r>
          </w:p>
        </w:tc>
      </w:tr>
      <w:tr w:rsidR="00BE564A" w:rsidRPr="00BE564A" w14:paraId="76BA12D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8F5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709A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Własne zasilanie akumulatorowe</w:t>
            </w:r>
          </w:p>
        </w:tc>
      </w:tr>
      <w:tr w:rsidR="00BE564A" w:rsidRPr="00BE564A" w14:paraId="620C648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FE1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FB3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Własne zasilanie akumulatorowe lub z zasilacza</w:t>
            </w:r>
          </w:p>
        </w:tc>
      </w:tr>
      <w:tr w:rsidR="00BE564A" w:rsidRPr="00BE564A" w14:paraId="667642D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2AD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62D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oporu (obciążenia) treningu od 5 do 1400 W</w:t>
            </w:r>
          </w:p>
        </w:tc>
      </w:tr>
      <w:tr w:rsidR="00BE564A" w:rsidRPr="00BE564A" w14:paraId="47A39FB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701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D47A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15 poziomów oporu (obciążeń)</w:t>
            </w:r>
          </w:p>
        </w:tc>
      </w:tr>
      <w:tr w:rsidR="00BE564A" w:rsidRPr="00BE564A" w14:paraId="42FF29F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666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399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Maksymalny obrót siedziska o 360 stopni z blokadą co 45 stopni</w:t>
            </w:r>
          </w:p>
        </w:tc>
      </w:tr>
      <w:tr w:rsidR="00BE564A" w:rsidRPr="00BE564A" w14:paraId="69C39F5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616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9F47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 Ergonomiczne, wygodne i duże siedzisko </w:t>
            </w:r>
          </w:p>
        </w:tc>
      </w:tr>
      <w:tr w:rsidR="00BE564A" w:rsidRPr="00BE564A" w14:paraId="2F9B5484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C17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C04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Siedzenie na wysokości wózka inwalidzkiego</w:t>
            </w:r>
          </w:p>
        </w:tc>
      </w:tr>
      <w:tr w:rsidR="00BE564A" w:rsidRPr="00BE564A" w14:paraId="1C63128A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202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D181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Podparcie odcinka lędźwiowego</w:t>
            </w:r>
          </w:p>
        </w:tc>
      </w:tr>
      <w:tr w:rsidR="00BE564A" w:rsidRPr="00BE564A" w14:paraId="401EBC2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F13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527A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Ustawienie odchylenia siedzenia w tył</w:t>
            </w:r>
          </w:p>
        </w:tc>
      </w:tr>
      <w:tr w:rsidR="00BE564A" w:rsidRPr="00BE564A" w14:paraId="473C3E8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34D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85B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Wymiary siedziska - 46 x 36 cm</w:t>
            </w:r>
          </w:p>
        </w:tc>
      </w:tr>
      <w:tr w:rsidR="00BE564A" w:rsidRPr="00BE564A" w14:paraId="1A8084D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D5C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223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Wysokość oparcia - 56 cm</w:t>
            </w:r>
          </w:p>
        </w:tc>
      </w:tr>
      <w:tr w:rsidR="00BE564A" w:rsidRPr="00BE564A" w14:paraId="2169183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761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04F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Łatwa i szybka regulacja długości uchwytów rąk</w:t>
            </w:r>
          </w:p>
        </w:tc>
      </w:tr>
      <w:tr w:rsidR="00BE564A" w:rsidRPr="00BE564A" w14:paraId="37896CF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68D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EEA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Zmienna odległość pomiędzy uchwytami</w:t>
            </w:r>
          </w:p>
        </w:tc>
      </w:tr>
      <w:tr w:rsidR="00BE564A" w:rsidRPr="00BE564A" w14:paraId="7A0578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E41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98A2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Ergonomicznie ukształtowane i miękkie uchwyty</w:t>
            </w:r>
          </w:p>
        </w:tc>
      </w:tr>
      <w:tr w:rsidR="00BE564A" w:rsidRPr="00BE564A" w14:paraId="7464292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E9F88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AEB5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obrotu uchwytów o 40 stopni</w:t>
            </w:r>
          </w:p>
        </w:tc>
      </w:tr>
      <w:tr w:rsidR="00BE564A" w:rsidRPr="00BE564A" w14:paraId="6ED818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72E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377D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Bezpieczne zapięcia do mocowania stóp</w:t>
            </w:r>
          </w:p>
        </w:tc>
      </w:tr>
      <w:tr w:rsidR="00BE564A" w:rsidRPr="00BE564A" w14:paraId="69F1F84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26C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335C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Duża, wygodna i miękka powierzchnia</w:t>
            </w:r>
          </w:p>
        </w:tc>
      </w:tr>
      <w:tr w:rsidR="00BE564A" w:rsidRPr="00BE564A" w14:paraId="220496A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29A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113E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Ustawienie pozycji stopy (zginanie/prostowanie)</w:t>
            </w:r>
          </w:p>
        </w:tc>
      </w:tr>
      <w:tr w:rsidR="00BE564A" w:rsidRPr="00BE564A" w14:paraId="396DD43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5A9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6D38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Duży, czytelny, kolorowy wyświetlacz LCD panelu sterowania</w:t>
            </w:r>
          </w:p>
        </w:tc>
      </w:tr>
      <w:tr w:rsidR="00BE564A" w:rsidRPr="00BE564A" w14:paraId="534248E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D4B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559C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Pozycja użytkownika wyświetlana na panelu</w:t>
            </w:r>
          </w:p>
        </w:tc>
      </w:tr>
      <w:tr w:rsidR="00BE564A" w:rsidRPr="00BE564A" w14:paraId="65F3F38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0B21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BCDD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Eksportowanie wyników i parametrów pracy za pomocą USB</w:t>
            </w:r>
          </w:p>
        </w:tc>
      </w:tr>
      <w:tr w:rsidR="00BE564A" w:rsidRPr="00BE564A" w14:paraId="3481D88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DCF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659D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13 gotowych programów / treningów</w:t>
            </w:r>
          </w:p>
        </w:tc>
      </w:tr>
      <w:tr w:rsidR="00BE564A" w:rsidRPr="00BE564A" w14:paraId="2E8241C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DF8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81D2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5 zaprogramowanych profili</w:t>
            </w:r>
          </w:p>
        </w:tc>
      </w:tr>
      <w:tr w:rsidR="00BE564A" w:rsidRPr="00BE564A" w14:paraId="2602F03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FB8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9B1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wyznaczenia celu treningu w postaci czasu, dystansu i spalonych kalorii</w:t>
            </w:r>
          </w:p>
        </w:tc>
      </w:tr>
      <w:tr w:rsidR="00BE564A" w:rsidRPr="00BE564A" w14:paraId="7F06E9B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2C0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1CB0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Podgląd (pamięć) danych 200 użytkowników</w:t>
            </w:r>
          </w:p>
        </w:tc>
      </w:tr>
      <w:tr w:rsidR="00BE564A" w:rsidRPr="00BE564A" w14:paraId="2A2C7F2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FC5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CFD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Funkcja powtarzania ostatnio wykonywanych ćwiczeń</w:t>
            </w:r>
          </w:p>
        </w:tc>
      </w:tr>
      <w:tr w:rsidR="00BE564A" w:rsidRPr="00BE564A" w14:paraId="04F10A6C" w14:textId="77777777" w:rsidTr="00FB03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D60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lastRenderedPageBreak/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03D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Możliwość własnego dostosowania panelu </w:t>
            </w:r>
          </w:p>
        </w:tc>
      </w:tr>
      <w:tr w:rsidR="00BE564A" w:rsidRPr="00BE564A" w14:paraId="726D10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8C21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19EF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Przycisk informacji włączający pomoc kontekstową</w:t>
            </w:r>
          </w:p>
        </w:tc>
      </w:tr>
      <w:tr w:rsidR="00BE564A" w:rsidRPr="00BE564A" w14:paraId="008439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073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22AE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 kontroli docelowej pracy serca</w:t>
            </w:r>
          </w:p>
        </w:tc>
      </w:tr>
      <w:tr w:rsidR="00BE564A" w:rsidRPr="00BE564A" w14:paraId="1DF48BC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973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869E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Programy stałej prędkości i mocy</w:t>
            </w:r>
          </w:p>
        </w:tc>
      </w:tr>
      <w:tr w:rsidR="00BE564A" w:rsidRPr="00BE564A" w14:paraId="1182AC1C" w14:textId="77777777" w:rsidTr="005757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33A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23A4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Programy testujące/sprawdzające kondycję użytkownika</w:t>
            </w:r>
          </w:p>
        </w:tc>
      </w:tr>
      <w:tr w:rsidR="00575786" w:rsidRPr="00BE564A" w14:paraId="7DC51B85" w14:textId="77777777" w:rsidTr="004D103D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115A61" w14:textId="77777777" w:rsidR="00575786" w:rsidRPr="00BE564A" w:rsidRDefault="00575786" w:rsidP="00BE564A">
            <w:pPr>
              <w:jc w:val="center"/>
              <w:rPr>
                <w:color w:val="000000"/>
              </w:rPr>
            </w:pPr>
            <w:r w:rsidRPr="00D26EB8">
              <w:rPr>
                <w:b/>
                <w:color w:val="000000"/>
              </w:rPr>
              <w:t>II. Wymagania szczegółowe i dodatkowe</w:t>
            </w:r>
          </w:p>
        </w:tc>
      </w:tr>
      <w:tr w:rsidR="00575786" w:rsidRPr="00BE564A" w14:paraId="2E9D366E" w14:textId="77777777" w:rsidTr="005757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DA6D2" w14:textId="77777777" w:rsidR="00575786" w:rsidRPr="00BE564A" w:rsidRDefault="00575786" w:rsidP="00BE564A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5702D" w14:textId="77777777" w:rsidR="00575786" w:rsidRPr="00BE564A" w:rsidRDefault="0057578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 dodatkowych wymagań</w:t>
            </w:r>
          </w:p>
        </w:tc>
      </w:tr>
    </w:tbl>
    <w:p w14:paraId="603DE9C2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23DA279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1E02B6E" w14:textId="77777777" w:rsidR="00F36C31" w:rsidRDefault="00F36C31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lastRenderedPageBreak/>
        <w:t xml:space="preserve">Część nr 7 </w:t>
      </w:r>
      <w:r w:rsidR="00282E9B">
        <w:rPr>
          <w:color w:val="000000"/>
        </w:rPr>
        <w:t>Łóżko</w:t>
      </w:r>
      <w:r w:rsidR="00B66194" w:rsidRPr="00AD137A">
        <w:rPr>
          <w:color w:val="000000"/>
        </w:rPr>
        <w:t xml:space="preserve"> szpitalne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52903067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189E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Łóżko rehabilitacyjne</w:t>
            </w:r>
          </w:p>
        </w:tc>
      </w:tr>
      <w:tr w:rsidR="00BE564A" w:rsidRPr="00BE564A" w14:paraId="3CD3566B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DB27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366D593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17A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2F2E7" w14:textId="31B97100" w:rsidR="00BE564A" w:rsidRPr="00BE564A" w:rsidRDefault="00691604" w:rsidP="00691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Łóżko szpitalne regulowane</w:t>
            </w:r>
            <w:r w:rsidR="00BE564A" w:rsidRPr="00BE564A">
              <w:rPr>
                <w:color w:val="000000"/>
              </w:rPr>
              <w:t xml:space="preserve"> elektrycznie</w:t>
            </w:r>
          </w:p>
        </w:tc>
      </w:tr>
      <w:tr w:rsidR="00BE564A" w:rsidRPr="00BE564A" w14:paraId="0D99FD4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6FE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560A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Max. Długość całkowita - 220 cm</w:t>
            </w:r>
          </w:p>
        </w:tc>
      </w:tr>
      <w:tr w:rsidR="00BE564A" w:rsidRPr="00BE564A" w14:paraId="4B08765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442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1E20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Max. szerokość całkowita - 97 cm</w:t>
            </w:r>
          </w:p>
        </w:tc>
      </w:tr>
      <w:tr w:rsidR="00BE564A" w:rsidRPr="00BE564A" w14:paraId="0353B806" w14:textId="77777777" w:rsidTr="00BE564A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AF7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6493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Funkcje łóżka regulowane za pomocą siłowników elektrycznych przy użyciu przewodowego pilota: zmiana wysokości leża, kąta uniesienia segmentu pleców, kąta uniesienia segmentu ud, autokontur</w:t>
            </w:r>
          </w:p>
        </w:tc>
      </w:tr>
      <w:tr w:rsidR="00BE564A" w:rsidRPr="00BE564A" w14:paraId="7F9F2C4E" w14:textId="77777777" w:rsidTr="00BE564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670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7DE1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Konstrukcja łóżka wykonana z profili stalowych pokrytych lakierem proszkowym, odporna na dezynfekcję. Podstawa łóżka niezabudowana, bez wiszących kabli.</w:t>
            </w:r>
          </w:p>
        </w:tc>
      </w:tr>
      <w:tr w:rsidR="00BE564A" w:rsidRPr="00BE564A" w14:paraId="3A757EF1" w14:textId="77777777" w:rsidTr="00BE564A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AF6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C36F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Czterosegmentowe leże wypełnione panelami. Każdy z segmentów leża wykonany z pojedynczego elementu. Każdy segment wyposażony w otwory zapewniające cyrkulację powietrza. Segmenty leża zaokrąglone. Nie dopuszcza się rozwiązania w postaci stalowych lameli lub siatki z drutu.</w:t>
            </w:r>
          </w:p>
        </w:tc>
      </w:tr>
      <w:tr w:rsidR="00BE564A" w:rsidRPr="00BE564A" w14:paraId="08C2CE9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BBE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BF99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Regulacje elektryczne łóżka dokonywane za pomocą siłowników elektromechanicznych</w:t>
            </w:r>
          </w:p>
        </w:tc>
      </w:tr>
      <w:tr w:rsidR="00BE564A" w:rsidRPr="00BE564A" w14:paraId="0332807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CA8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455F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regulowanej wysokości od 37 do 70 cm</w:t>
            </w:r>
          </w:p>
        </w:tc>
      </w:tr>
      <w:tr w:rsidR="00BE564A" w:rsidRPr="00BE564A" w14:paraId="4743635C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C3E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7102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kąt uniesienia segmentu oparcia pleców - 75 stopni</w:t>
            </w:r>
          </w:p>
        </w:tc>
      </w:tr>
      <w:tr w:rsidR="00BE564A" w:rsidRPr="00BE564A" w14:paraId="72CA32B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AD4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FED2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kąt uniesienia segmentu oparcia nóg - 40 stopni</w:t>
            </w:r>
          </w:p>
        </w:tc>
      </w:tr>
      <w:tr w:rsidR="00BE564A" w:rsidRPr="00BE564A" w14:paraId="6838A50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2A7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52C41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Minimalna wysokość leża - 37 cm</w:t>
            </w:r>
          </w:p>
        </w:tc>
      </w:tr>
      <w:tr w:rsidR="00BE564A" w:rsidRPr="00BE564A" w14:paraId="1DB96B7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EA1D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53BF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Szczyty wykonane z tworzywa sztucznego z możliwością wyboru koloru</w:t>
            </w:r>
          </w:p>
        </w:tc>
      </w:tr>
      <w:tr w:rsidR="00BE564A" w:rsidRPr="00BE564A" w14:paraId="377BA96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533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DE5F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odjęcia szczytów bez użycia narzędzi.</w:t>
            </w:r>
          </w:p>
        </w:tc>
      </w:tr>
      <w:tr w:rsidR="00BE564A" w:rsidRPr="00BE564A" w14:paraId="4CE2A2B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374E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95F1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Odbojniki umieszczone w każdym narożniku łóżka, nie zwiększające podanych wymiarów zewnętrznych produktu.</w:t>
            </w:r>
          </w:p>
        </w:tc>
      </w:tr>
      <w:tr w:rsidR="00691604" w:rsidRPr="00BE564A" w14:paraId="4601652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0A74D" w14:textId="37D8D8CA" w:rsidR="00691604" w:rsidRPr="00BE564A" w:rsidRDefault="007F0840" w:rsidP="00BE564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75F16FA" w14:textId="026C7BFB" w:rsidR="00691604" w:rsidRPr="00BE564A" w:rsidRDefault="00691604" w:rsidP="00E74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Barierki jednoczęściowe</w:t>
            </w:r>
            <w:r w:rsidR="00457F9A">
              <w:rPr>
                <w:color w:val="000000"/>
              </w:rPr>
              <w:t xml:space="preserve"> o wys. 45 cm po obu stronach leża, zabezpieczające</w:t>
            </w:r>
            <w:r>
              <w:rPr>
                <w:color w:val="000000"/>
              </w:rPr>
              <w:t xml:space="preserve"> pacjenta przed upadkiem</w:t>
            </w:r>
            <w:r w:rsidR="00457F9A">
              <w:rPr>
                <w:color w:val="000000"/>
              </w:rPr>
              <w:t>; aluminiowe; składane</w:t>
            </w:r>
            <w:r>
              <w:rPr>
                <w:color w:val="000000"/>
              </w:rPr>
              <w:t xml:space="preserve"> wzd</w:t>
            </w:r>
            <w:r w:rsidR="00457F9A">
              <w:rPr>
                <w:color w:val="000000"/>
              </w:rPr>
              <w:t>łuż ramy na całej długości leża</w:t>
            </w:r>
          </w:p>
        </w:tc>
      </w:tr>
      <w:tr w:rsidR="00BE564A" w:rsidRPr="00BE564A" w14:paraId="3D33C3F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35C0" w14:textId="786C7EE0" w:rsidR="00BE564A" w:rsidRPr="00BE564A" w:rsidRDefault="00BE564A" w:rsidP="007F084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F0840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DFD67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Gniazdo do montażu uchwytu anestetycznego</w:t>
            </w:r>
          </w:p>
        </w:tc>
      </w:tr>
      <w:tr w:rsidR="00BE564A" w:rsidRPr="00BE564A" w14:paraId="6505D829" w14:textId="77777777" w:rsidTr="00BE564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8732" w14:textId="0E0A8C08" w:rsidR="00BE564A" w:rsidRPr="00BE564A" w:rsidRDefault="00BE564A" w:rsidP="007F084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F0840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94B2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Koła blokowane o średnicy minimum 125 m z możliwością blokowania. System hamulcowy wyposażony w dwie oddzielne dźwignie przy kole oznaczone różnymi kolorami - jedna do blokowania kół, druga do załączania systemu jazdy na wprost i łatwego manewrowania.</w:t>
            </w:r>
          </w:p>
        </w:tc>
      </w:tr>
      <w:tr w:rsidR="00BE564A" w:rsidRPr="00BE564A" w14:paraId="26D8022D" w14:textId="77777777" w:rsidTr="00BE564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7C6E" w14:textId="43BEF1F6" w:rsidR="00BE564A" w:rsidRPr="00BE564A" w:rsidRDefault="00BE564A" w:rsidP="007F084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F0840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C522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Ruchome uchwyty na worki urologiczne z możliwością ustawienia  na dowolnej długości ramy, uchwyty na wieszak kroplówki, uchwyty na wysięgnik ręki</w:t>
            </w:r>
          </w:p>
        </w:tc>
      </w:tr>
      <w:tr w:rsidR="00BE564A" w:rsidRPr="00BE564A" w14:paraId="1439CD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3CAF" w14:textId="569C261D" w:rsidR="00BE564A" w:rsidRPr="00BE564A" w:rsidRDefault="00BE564A" w:rsidP="007F084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F0840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CD23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Uchwyt do zwinięcia nadmiaru kabla zasilającego zlokalizowany w ramie łóżka.</w:t>
            </w:r>
          </w:p>
        </w:tc>
      </w:tr>
      <w:tr w:rsidR="00BE564A" w:rsidRPr="00BE564A" w14:paraId="1EF6494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E6C59" w14:textId="2090B2FF" w:rsidR="00BE564A" w:rsidRPr="00BE564A" w:rsidRDefault="007F0840" w:rsidP="00BE56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F44F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Dopuszczalne obciążenie robocze - Min. 250 kg</w:t>
            </w:r>
          </w:p>
        </w:tc>
      </w:tr>
      <w:tr w:rsidR="00BE564A" w:rsidRPr="00BE564A" w14:paraId="2178DE6A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6A29A" w14:textId="77777777" w:rsidR="00BE564A" w:rsidRPr="00BE564A" w:rsidRDefault="00BE564A" w:rsidP="0016243E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 xml:space="preserve">II. </w:t>
            </w:r>
            <w:r w:rsidR="0016243E">
              <w:rPr>
                <w:b/>
                <w:bCs/>
                <w:color w:val="000000"/>
              </w:rPr>
              <w:t>Wymagania szczegółowe</w:t>
            </w:r>
            <w:r w:rsidR="00575786">
              <w:rPr>
                <w:b/>
                <w:bCs/>
                <w:color w:val="000000"/>
              </w:rPr>
              <w:t xml:space="preserve"> i dodatkowe</w:t>
            </w:r>
          </w:p>
        </w:tc>
      </w:tr>
      <w:tr w:rsidR="00BE564A" w:rsidRPr="00BE564A" w14:paraId="544FC7C3" w14:textId="77777777" w:rsidTr="00BE564A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54A3" w14:textId="4256FFE9" w:rsidR="00BE564A" w:rsidRPr="00BE564A" w:rsidRDefault="00BE564A" w:rsidP="007F0840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7F0840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0B9AB" w14:textId="23FA6E3C" w:rsidR="00BE564A" w:rsidRPr="00BE564A" w:rsidRDefault="0016243E" w:rsidP="0027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Dostawa </w:t>
            </w:r>
            <w:r w:rsidR="00BE564A" w:rsidRPr="00BE564A">
              <w:rPr>
                <w:color w:val="000000"/>
              </w:rPr>
              <w:t>10 szt. mater</w:t>
            </w:r>
            <w:r w:rsidR="00277D3A">
              <w:rPr>
                <w:color w:val="000000"/>
              </w:rPr>
              <w:t>acy (z atestem higienicznym PZH</w:t>
            </w:r>
            <w:r w:rsidR="00BE564A" w:rsidRPr="00BE564A">
              <w:rPr>
                <w:color w:val="000000"/>
              </w:rPr>
              <w:t xml:space="preserve">, </w:t>
            </w:r>
            <w:r w:rsidR="00277D3A">
              <w:rPr>
                <w:color w:val="000000"/>
              </w:rPr>
              <w:t xml:space="preserve"> spełniający wymagania normy </w:t>
            </w:r>
            <w:r w:rsidR="00BE564A" w:rsidRPr="00BE564A">
              <w:rPr>
                <w:color w:val="000000"/>
              </w:rPr>
              <w:t>ISO 17050-1) z pianką min. 25 kg/m3 o grubości min. 100 mm, dostosowanych do wymiarów łóżka, z pokrowcem wodoodpornym, paroprzepuszczalnym i łatwo zmywalnym, nadającym się do prania i dezynfekcji.</w:t>
            </w:r>
          </w:p>
        </w:tc>
      </w:tr>
      <w:tr w:rsidR="00691604" w:rsidRPr="00691604" w14:paraId="3CD98985" w14:textId="77777777" w:rsidTr="00D3450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5A3C" w14:textId="2170F0C2" w:rsidR="00BE564A" w:rsidRPr="00691604" w:rsidRDefault="00BE564A" w:rsidP="007F0840">
            <w:r w:rsidRPr="00691604">
              <w:t>2</w:t>
            </w:r>
            <w:r w:rsidR="007F0840"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573D5" w14:textId="77777777" w:rsidR="00BE564A" w:rsidRPr="00691604" w:rsidRDefault="0016243E" w:rsidP="00BE564A">
            <w:pPr>
              <w:jc w:val="center"/>
            </w:pPr>
            <w:r w:rsidRPr="00691604">
              <w:t xml:space="preserve">Dostawa </w:t>
            </w:r>
            <w:r w:rsidR="00BE564A" w:rsidRPr="00691604">
              <w:t>5 szt. wysięgników ręki montowanych w tulei przy ramie leża</w:t>
            </w:r>
          </w:p>
        </w:tc>
      </w:tr>
      <w:tr w:rsidR="00691604" w:rsidRPr="00691604" w14:paraId="37657165" w14:textId="77777777" w:rsidTr="00D3450B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96AD" w14:textId="63E4F05B" w:rsidR="00BE564A" w:rsidRPr="00691604" w:rsidRDefault="00BE564A" w:rsidP="007F0840">
            <w:r w:rsidRPr="00691604">
              <w:t>2</w:t>
            </w:r>
            <w:r w:rsidR="007F0840"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A18C7" w14:textId="77777777" w:rsidR="00BE564A" w:rsidRPr="00691604" w:rsidRDefault="0016243E" w:rsidP="00BE564A">
            <w:pPr>
              <w:jc w:val="center"/>
            </w:pPr>
            <w:r w:rsidRPr="00691604">
              <w:t xml:space="preserve">Dostawa </w:t>
            </w:r>
            <w:r w:rsidR="00BE564A" w:rsidRPr="00691604">
              <w:t>5 szt. podwójnych ram ortopedycznych  wykonanych z aluminium, montowanych bezpośrednio do ramy leża. Przekrój rur o kształcie wielokąta foremnego. Rama wyposażona w min. dwa uchwyty ręki oraz min. dwa bloczki do wyciągów</w:t>
            </w:r>
          </w:p>
        </w:tc>
      </w:tr>
      <w:tr w:rsidR="00BE564A" w:rsidRPr="00BE564A" w14:paraId="3A9C8A92" w14:textId="77777777" w:rsidTr="00D3450B">
        <w:trPr>
          <w:trHeight w:val="3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E3FE" w14:textId="69F81941" w:rsidR="00BE564A" w:rsidRPr="00BE564A" w:rsidRDefault="00D3450B" w:rsidP="007F08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7F0840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471BF" w14:textId="77777777" w:rsidR="00BE564A" w:rsidRPr="00BE564A" w:rsidRDefault="0016243E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Dostawa </w:t>
            </w:r>
            <w:r w:rsidR="00BE564A" w:rsidRPr="00BE564A">
              <w:rPr>
                <w:color w:val="000000"/>
              </w:rPr>
              <w:t>10 szt. materacy zmiennociśnieniowych składających się z min. 16 komór powietrznych wykonanych z poliuretanu o wysokości 13 cm, trwale zespolonych (budowa monolityczna) w celu eliminacji ryzyka kontaktu pacjenta z podłożem. Skuteczność profilaktyki i leczenia odleżyn do min. 2 stopnia włącznie według skali 4 stopniowej. Rozmiar materaca 85 x 200 cm  (+/- 3 cm).Maksymalna waga materaca 4 kg. Komory napełniające się powietrzem i opróżniane na przemian co  druga w stałym cyklu 10 min. Funkcja trybu statycznego pielęgnacyjnego. Obniżone komory w sekcji pięt w celu optymalnej redystrybucji ciśnienia wywieranego na pięty. Materac zapewniający nacisk na ciało pacjenta poniżej 20 mmHg w  czasie przynajmniej 30% cyklu pracy materaca u pacjentów o wadze  90 kg +/- 5% - do potwierdzenia wykresem ucisku wywieranym na ciało pacjenta przez pojedynczą komorę w cyklu 10 min.</w:t>
            </w:r>
          </w:p>
        </w:tc>
      </w:tr>
    </w:tbl>
    <w:p w14:paraId="6F6DF945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6900CCDE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EC043C7" w14:textId="77777777" w:rsidR="00BE564A" w:rsidRPr="00AD137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0F50F0C" w14:textId="77777777" w:rsidR="00B66194" w:rsidRDefault="00B6619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>Część nr 8 Podsufitowy system do transferu pacjenta, pionizacji i nauki chodu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9054"/>
      </w:tblGrid>
      <w:tr w:rsidR="00BE564A" w:rsidRPr="00BE564A" w14:paraId="079DE130" w14:textId="77777777" w:rsidTr="00083716">
        <w:trPr>
          <w:trHeight w:val="375"/>
          <w:jc w:val="center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0C76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System transferu, pionizacji i nauki chodu</w:t>
            </w:r>
          </w:p>
        </w:tc>
      </w:tr>
      <w:tr w:rsidR="00BE564A" w:rsidRPr="00BE564A" w14:paraId="4FC44F20" w14:textId="77777777" w:rsidTr="00083716">
        <w:trPr>
          <w:trHeight w:val="315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AB8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7BBD53F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619B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94F2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Maksymalny udźwig podnośnika podwieszanego - 275 kg</w:t>
            </w:r>
          </w:p>
        </w:tc>
      </w:tr>
      <w:tr w:rsidR="00BE564A" w:rsidRPr="00BE564A" w14:paraId="6634E17F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26AA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70C0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Długość pasa podnośnika - 220 cm</w:t>
            </w:r>
          </w:p>
        </w:tc>
      </w:tr>
      <w:tr w:rsidR="00BE564A" w:rsidRPr="00BE564A" w14:paraId="1769015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C27F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1313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Waga urządzenia bez wieszaka - 6,7 kg</w:t>
            </w:r>
          </w:p>
        </w:tc>
      </w:tr>
      <w:tr w:rsidR="00BE564A" w:rsidRPr="00BE564A" w14:paraId="5A119C1A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2698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673B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Wymiary - 32 x 13 cm</w:t>
            </w:r>
          </w:p>
        </w:tc>
      </w:tr>
      <w:tr w:rsidR="00BE564A" w:rsidRPr="00BE564A" w14:paraId="0E182BFA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77DF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8B7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Wbudowany akumulator 36 V typu kwasowo-ołowiowego</w:t>
            </w:r>
          </w:p>
        </w:tc>
      </w:tr>
      <w:tr w:rsidR="00BE564A" w:rsidRPr="00BE564A" w14:paraId="75216C45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BDD5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E6E1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Parametry ładowania - 100 - 240 V; 0,5 A</w:t>
            </w:r>
          </w:p>
        </w:tc>
      </w:tr>
      <w:tr w:rsidR="00BE564A" w:rsidRPr="00BE564A" w14:paraId="02B6038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9B10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0825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 Gniazdo ładowarki mocowane na ścianie</w:t>
            </w:r>
          </w:p>
        </w:tc>
      </w:tr>
      <w:tr w:rsidR="00BE564A" w:rsidRPr="00BE564A" w14:paraId="1024148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02EE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41B9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Klasa odporności podnośnika na czynniki zewnętrzne - IPx4</w:t>
            </w:r>
          </w:p>
        </w:tc>
      </w:tr>
      <w:tr w:rsidR="00BE564A" w:rsidRPr="00BE564A" w14:paraId="2E1AD0F8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4540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189A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Obudowa: odporna na uderzenia, profilowany ABS</w:t>
            </w:r>
          </w:p>
        </w:tc>
      </w:tr>
      <w:tr w:rsidR="00BE564A" w:rsidRPr="00BE564A" w14:paraId="090BBCBF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F72E3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7628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sterowania za pomocą przewodowego pilota i z panela kasety</w:t>
            </w:r>
          </w:p>
        </w:tc>
      </w:tr>
      <w:tr w:rsidR="00BE564A" w:rsidRPr="00BE564A" w14:paraId="42742B8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ADDA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3C1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Klasa odporności pilota na czynniki zewnętrzne - IPx7</w:t>
            </w:r>
          </w:p>
        </w:tc>
      </w:tr>
      <w:tr w:rsidR="00BE564A" w:rsidRPr="00BE564A" w14:paraId="717798F6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A677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083716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D2DE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Mocowanie podnośnika do instalacji szynowej za pomocą bagnetu</w:t>
            </w:r>
          </w:p>
        </w:tc>
      </w:tr>
      <w:tr w:rsidR="00BE564A" w:rsidRPr="00BE564A" w14:paraId="7507BCEB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1A98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083716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CEB3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Szybkie i łatwe zdejmowanie podnośnika z instalacji bez użycia narzędzi </w:t>
            </w:r>
          </w:p>
        </w:tc>
      </w:tr>
      <w:tr w:rsidR="00BE564A" w:rsidRPr="00BE564A" w14:paraId="0CAF3683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88D2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083716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8A71A" w14:textId="0289817C" w:rsidR="00BE564A" w:rsidRPr="00BE564A" w:rsidRDefault="00FE7B3C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E564A" w:rsidRPr="00BE564A">
              <w:rPr>
                <w:color w:val="000000"/>
              </w:rPr>
              <w:t>oziom hałasu podczas podnoszenia/o</w:t>
            </w:r>
            <w:r>
              <w:rPr>
                <w:color w:val="000000"/>
              </w:rPr>
              <w:t>puszczania bez o</w:t>
            </w:r>
            <w:r w:rsidR="00BE564A" w:rsidRPr="00BE564A">
              <w:rPr>
                <w:color w:val="000000"/>
              </w:rPr>
              <w:t>bciążania - 49 dB (A)</w:t>
            </w:r>
          </w:p>
        </w:tc>
      </w:tr>
      <w:tr w:rsidR="00BE564A" w:rsidRPr="00BE564A" w14:paraId="418B170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FD8F" w14:textId="77777777" w:rsidR="00BE564A" w:rsidRPr="00BE564A" w:rsidRDefault="00083716" w:rsidP="0008371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E1E3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Poziom hałasu podczas podnoszenia/opuszczania przy maks. Obciążeniu 53 dB (A)</w:t>
            </w:r>
          </w:p>
        </w:tc>
      </w:tr>
      <w:tr w:rsidR="00BE564A" w:rsidRPr="00BE564A" w14:paraId="520509AF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F2D9B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5406A" w14:textId="50D19E89" w:rsidR="00BE564A" w:rsidRPr="00BE564A" w:rsidRDefault="00BE564A" w:rsidP="00FE7B3C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Prędkość opuszczania pod obciążeniem 89 kg - 4,4 cm / s</w:t>
            </w:r>
          </w:p>
        </w:tc>
      </w:tr>
      <w:tr w:rsidR="00BE564A" w:rsidRPr="00BE564A" w14:paraId="49D6756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5CFC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9044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Prędkość podnoszenia pod obciążeniem 89 kg - 3,0 cm / s</w:t>
            </w:r>
          </w:p>
        </w:tc>
      </w:tr>
      <w:tr w:rsidR="00BE564A" w:rsidRPr="00BE564A" w14:paraId="5602986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E20A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74B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Ilość podniesień na 1 pełnym ładowaniu na wys. 0,5 m pod obciążeniem 100 kg - 50 razy</w:t>
            </w:r>
          </w:p>
        </w:tc>
      </w:tr>
      <w:tr w:rsidR="00BE564A" w:rsidRPr="00BE564A" w14:paraId="0AC990C2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9405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586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Wieszak z ochronną warstwą pianki</w:t>
            </w:r>
          </w:p>
        </w:tc>
      </w:tr>
      <w:tr w:rsidR="00BE564A" w:rsidRPr="00BE564A" w14:paraId="53C5792C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296E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961B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Zamykane haki wieszaka</w:t>
            </w:r>
          </w:p>
        </w:tc>
      </w:tr>
      <w:tr w:rsidR="00BE564A" w:rsidRPr="00BE564A" w14:paraId="61630BF9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7DD3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083716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5F69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podnoszenia - 195 cm</w:t>
            </w:r>
          </w:p>
        </w:tc>
      </w:tr>
      <w:tr w:rsidR="00BE564A" w:rsidRPr="00BE564A" w14:paraId="7698569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43F9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083716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F6C3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Silnik kontrolujący miękki start oraz zatrzymanie</w:t>
            </w:r>
          </w:p>
        </w:tc>
      </w:tr>
      <w:tr w:rsidR="00BE564A" w:rsidRPr="00BE564A" w14:paraId="4E560B0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F245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083716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E191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Elektryczne opuszczanie awaryjne</w:t>
            </w:r>
          </w:p>
        </w:tc>
      </w:tr>
      <w:tr w:rsidR="00BE564A" w:rsidRPr="00BE564A" w14:paraId="3AC76D40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07A7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97D4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Manualne opuszczanie awaryjne</w:t>
            </w:r>
          </w:p>
        </w:tc>
      </w:tr>
      <w:tr w:rsidR="00BE564A" w:rsidRPr="00BE564A" w14:paraId="78DDC448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6F809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253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Elektryczne zatrzymywanie awaryjne</w:t>
            </w:r>
          </w:p>
        </w:tc>
      </w:tr>
      <w:tr w:rsidR="00BE564A" w:rsidRPr="00BE564A" w14:paraId="5F9913CA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E52E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80C9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Wskaźnik niskiego naładowania akumulatora (dioda LED)</w:t>
            </w:r>
          </w:p>
        </w:tc>
      </w:tr>
      <w:tr w:rsidR="00BE564A" w:rsidRPr="00BE564A" w14:paraId="26235730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1908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209E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Wskaźnik ładowania - Dioda LED</w:t>
            </w:r>
          </w:p>
        </w:tc>
      </w:tr>
      <w:tr w:rsidR="00BE564A" w:rsidRPr="00BE564A" w14:paraId="719A2D4A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4859C" w14:textId="77777777" w:rsidR="00BE564A" w:rsidRPr="00BE564A" w:rsidRDefault="00083716" w:rsidP="0008371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67BD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Wskaźnik włączonego trybu</w:t>
            </w:r>
          </w:p>
        </w:tc>
      </w:tr>
      <w:tr w:rsidR="00BE564A" w:rsidRPr="00BE564A" w14:paraId="2D6E1587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5A95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7D2C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Ochrona przed przeciążeniem</w:t>
            </w:r>
          </w:p>
        </w:tc>
      </w:tr>
      <w:tr w:rsidR="00BE564A" w:rsidRPr="00BE564A" w14:paraId="7D8ADF38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B1D5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083716">
              <w:rPr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F37C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Ładowanie akumulatorów kasety podnośnika poprzez pilota</w:t>
            </w:r>
          </w:p>
        </w:tc>
      </w:tr>
      <w:tr w:rsidR="00BE564A" w:rsidRPr="00BE564A" w14:paraId="4C757C0B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6E24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083716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82C3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Pilot z funkcją magnetycznego mocowania w naściennym gnieździe ładowarki </w:t>
            </w:r>
          </w:p>
        </w:tc>
      </w:tr>
      <w:tr w:rsidR="00BE564A" w:rsidRPr="00BE564A" w14:paraId="65B078BF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49D11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083716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84AB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Naścienne gniazdo ładowania akumulatorów z funkcją magnetycznego mocowania pilota</w:t>
            </w:r>
          </w:p>
        </w:tc>
      </w:tr>
      <w:tr w:rsidR="00BE564A" w:rsidRPr="00BE564A" w14:paraId="2D36AE9B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356B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083716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F114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Gniazdo ładowarki mocowane na ścianie </w:t>
            </w:r>
          </w:p>
        </w:tc>
      </w:tr>
      <w:tr w:rsidR="00BE564A" w:rsidRPr="00BE564A" w14:paraId="57DFBB82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33AC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C0C4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Podwieszka transportowo-kąpielowa z podparciem głowy o udźwigu min.275 kg.</w:t>
            </w:r>
          </w:p>
        </w:tc>
      </w:tr>
      <w:tr w:rsidR="00BE564A" w:rsidRPr="00BE564A" w14:paraId="28898425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6196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19EE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Podwieszka do pionizacji i nauki chodu o udźwigu min.180 kg.</w:t>
            </w:r>
          </w:p>
        </w:tc>
      </w:tr>
      <w:tr w:rsidR="00BE564A" w:rsidRPr="00BE564A" w14:paraId="3AC3D7C6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47E6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0ED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Maksymalne obciążenie podwieszki - 275 kg</w:t>
            </w:r>
          </w:p>
        </w:tc>
      </w:tr>
      <w:tr w:rsidR="00BE564A" w:rsidRPr="00BE564A" w14:paraId="24FC4442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98B0B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7DCB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Pasy do zawieszenia podwieszki na wieszaku służące do regulacji pozycji pacjenta.</w:t>
            </w:r>
          </w:p>
        </w:tc>
      </w:tr>
      <w:tr w:rsidR="00BE564A" w:rsidRPr="00BE564A" w14:paraId="39D4AC97" w14:textId="77777777" w:rsidTr="00083716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6CA4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BD98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Listwa  naścienna aluminiowa z nakładką maskującą o profilu E o następujących parametrach: wysokość  - 9,6 cm,  głębokość - 2,5 cm , długość - 5 m</w:t>
            </w:r>
          </w:p>
        </w:tc>
      </w:tr>
      <w:tr w:rsidR="00BE564A" w:rsidRPr="00BE564A" w14:paraId="217C1727" w14:textId="77777777" w:rsidTr="00083716">
        <w:trPr>
          <w:trHeight w:val="9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FE90" w14:textId="77777777" w:rsidR="00BE564A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BAEC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Trawers aluminiowy malowany z możliwością skrócenia na dowolny wymiar o następujących parametrach: wysokość - 13,5 cm, szerokość - 7,2 cm, długość - 3 m z możliwością skrócenia na dowolny wymiar</w:t>
            </w:r>
          </w:p>
        </w:tc>
      </w:tr>
      <w:tr w:rsidR="00BE564A" w:rsidRPr="00BE564A" w14:paraId="7E4E54BF" w14:textId="77777777" w:rsidTr="0008371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0285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  <w:r w:rsidR="00083716">
              <w:rPr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698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Rolki regulowane niwelujące nierównoległość ścian</w:t>
            </w:r>
          </w:p>
        </w:tc>
      </w:tr>
      <w:tr w:rsidR="00BE564A" w:rsidRPr="00BE564A" w14:paraId="1AA1E0F5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3041" w14:textId="77777777" w:rsidR="00BE564A" w:rsidRPr="00BE564A" w:rsidRDefault="00BE564A" w:rsidP="00083716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  <w:r w:rsidR="00083716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5F3A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Materiał wózka do mocowania podnośnika w trawersie - stal nierdzewna.</w:t>
            </w:r>
          </w:p>
        </w:tc>
      </w:tr>
      <w:tr w:rsidR="0016243E" w:rsidRPr="00BE564A" w14:paraId="5F474B55" w14:textId="77777777" w:rsidTr="00083716">
        <w:trPr>
          <w:trHeight w:val="315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F3FD7D1" w14:textId="77777777" w:rsidR="0016243E" w:rsidRPr="00BE564A" w:rsidRDefault="00725F7F" w:rsidP="00BE564A">
            <w:pPr>
              <w:jc w:val="center"/>
              <w:rPr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 xml:space="preserve">II. </w:t>
            </w:r>
            <w:r>
              <w:rPr>
                <w:b/>
                <w:bCs/>
                <w:color w:val="000000"/>
              </w:rPr>
              <w:t>Wymagania szczegółowe</w:t>
            </w:r>
            <w:r w:rsidR="00575786">
              <w:rPr>
                <w:b/>
                <w:bCs/>
                <w:color w:val="000000"/>
              </w:rPr>
              <w:t xml:space="preserve"> i dodatkowe</w:t>
            </w:r>
          </w:p>
        </w:tc>
      </w:tr>
      <w:tr w:rsidR="0016243E" w:rsidRPr="00BE564A" w14:paraId="2E95D9CC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F6FC" w14:textId="77777777" w:rsidR="0016243E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D0C19" w14:textId="77777777" w:rsidR="0016243E" w:rsidRPr="00BE564A" w:rsidRDefault="00725F7F" w:rsidP="00BE564A">
            <w:pPr>
              <w:jc w:val="center"/>
              <w:rPr>
                <w:color w:val="000000"/>
              </w:rPr>
            </w:pPr>
            <w:r>
              <w:t>Dostawa 3 szt. podnośników podwieszanych</w:t>
            </w:r>
          </w:p>
        </w:tc>
      </w:tr>
      <w:tr w:rsidR="00725F7F" w:rsidRPr="00BE564A" w14:paraId="2B0DFACF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14239" w14:textId="77777777" w:rsidR="00725F7F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659C1" w14:textId="77777777" w:rsidR="00725F7F" w:rsidRDefault="00725F7F" w:rsidP="00BE564A">
            <w:pPr>
              <w:jc w:val="center"/>
            </w:pPr>
            <w:r>
              <w:t>Dostawa 3 szt. wieszaków</w:t>
            </w:r>
          </w:p>
        </w:tc>
      </w:tr>
      <w:tr w:rsidR="00725F7F" w:rsidRPr="00BE564A" w14:paraId="52BBFB61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BABCB" w14:textId="77777777" w:rsidR="00725F7F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A675C" w14:textId="77777777" w:rsidR="00725F7F" w:rsidRDefault="00725F7F" w:rsidP="00BE564A">
            <w:pPr>
              <w:jc w:val="center"/>
            </w:pPr>
            <w:r>
              <w:t>Dostawa 3 szt. pasów</w:t>
            </w:r>
          </w:p>
        </w:tc>
      </w:tr>
      <w:tr w:rsidR="00725F7F" w:rsidRPr="00BE564A" w14:paraId="0517E7D1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7929B" w14:textId="77777777" w:rsidR="00725F7F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FFA09" w14:textId="591676A2" w:rsidR="00725F7F" w:rsidRDefault="005F0757" w:rsidP="005F0757">
            <w:pPr>
              <w:jc w:val="center"/>
            </w:pPr>
            <w:r>
              <w:t xml:space="preserve">Dostawa 3 </w:t>
            </w:r>
            <w:r w:rsidR="00725F7F">
              <w:t>szt. podwiesz</w:t>
            </w:r>
            <w:r>
              <w:t>ek</w:t>
            </w:r>
            <w:r w:rsidR="00725F7F">
              <w:t xml:space="preserve"> transportowo-kąpielow</w:t>
            </w:r>
            <w:r>
              <w:t>ych</w:t>
            </w:r>
          </w:p>
        </w:tc>
      </w:tr>
      <w:tr w:rsidR="00725F7F" w:rsidRPr="00BE564A" w14:paraId="3028B5DE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4E76A" w14:textId="77777777" w:rsidR="00725F7F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E809B" w14:textId="77777777" w:rsidR="00725F7F" w:rsidRDefault="00725F7F" w:rsidP="00BE564A">
            <w:pPr>
              <w:jc w:val="center"/>
            </w:pPr>
            <w:r>
              <w:t>Dostawa 9 szt. podwieszek do pionizacji i nauki chodu w tym 3 szt. w rozm. S, 3 szt. w rozm. M i 3 szt. w rozm. L;</w:t>
            </w:r>
          </w:p>
        </w:tc>
      </w:tr>
      <w:tr w:rsidR="00725F7F" w:rsidRPr="00BE564A" w14:paraId="731A5DDC" w14:textId="77777777" w:rsidTr="0008371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5D8E5" w14:textId="77777777" w:rsidR="00725F7F" w:rsidRPr="00BE564A" w:rsidRDefault="00083716" w:rsidP="00BE564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E9B77" w14:textId="77777777" w:rsidR="00725F7F" w:rsidRPr="00725F7F" w:rsidRDefault="00725F7F" w:rsidP="00083716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Dostawa i m</w:t>
            </w:r>
            <w:r w:rsidRPr="00725F7F">
              <w:rPr>
                <w:rFonts w:eastAsia="Calibri"/>
                <w:lang w:eastAsia="zh-CN"/>
              </w:rPr>
              <w:t>ontaż systemów podsufitowych w salach rehabilitacyjnych tj.:</w:t>
            </w:r>
          </w:p>
          <w:p w14:paraId="6ECEE8A3" w14:textId="77777777" w:rsidR="00725F7F" w:rsidRPr="00725F7F" w:rsidRDefault="00725F7F" w:rsidP="00083716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eastAsia="zh-CN"/>
              </w:rPr>
            </w:pPr>
            <w:r w:rsidRPr="00725F7F">
              <w:rPr>
                <w:rFonts w:eastAsia="Calibri"/>
                <w:lang w:eastAsia="zh-CN"/>
              </w:rPr>
              <w:t>Sala S1 - montaż na regulowanych stopach, na szynach sufitowych z trawersem aluminiowym. Dł. szyn sufitowych 5,10 m, trawers – 4,40 m.;</w:t>
            </w:r>
          </w:p>
          <w:p w14:paraId="12BFAF34" w14:textId="77777777" w:rsidR="00725F7F" w:rsidRPr="00725F7F" w:rsidRDefault="00725F7F" w:rsidP="00083716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eastAsia="zh-CN"/>
              </w:rPr>
            </w:pPr>
            <w:r w:rsidRPr="00725F7F">
              <w:rPr>
                <w:rFonts w:eastAsia="Calibri"/>
                <w:lang w:eastAsia="zh-CN"/>
              </w:rPr>
              <w:t>Sala S2 – montaż na regulowanych stopach, na szynach sufitowych z trawersem aluminiowym. Dł. szyn sufitowych 12,50 m., trawers –  5,80 m.;</w:t>
            </w:r>
          </w:p>
          <w:p w14:paraId="5EB10647" w14:textId="77777777" w:rsidR="00725F7F" w:rsidRPr="00725F7F" w:rsidRDefault="00725F7F" w:rsidP="00083716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eastAsia="zh-CN"/>
              </w:rPr>
            </w:pPr>
            <w:r w:rsidRPr="00725F7F">
              <w:rPr>
                <w:rFonts w:eastAsia="Calibri"/>
                <w:lang w:eastAsia="zh-CN"/>
              </w:rPr>
              <w:t>Sala S4 -S5 – montaż na regulowanych stopach, na szynach sufitowych z trawersem aluminiowym. Dł. szyn sufitowych 12,50 m., trawers –  7,0 m.</w:t>
            </w:r>
          </w:p>
          <w:p w14:paraId="484AA7F6" w14:textId="77777777" w:rsidR="00725F7F" w:rsidRDefault="00725F7F" w:rsidP="00BE564A">
            <w:pPr>
              <w:jc w:val="center"/>
            </w:pPr>
          </w:p>
        </w:tc>
      </w:tr>
    </w:tbl>
    <w:p w14:paraId="558FA46D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2A3CBD5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0CF62E0" w14:textId="77777777" w:rsidR="00BE564A" w:rsidRDefault="00BE564A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F110392" w14:textId="77777777" w:rsidR="00BC0CF1" w:rsidRDefault="00BC0CF1" w:rsidP="00BC0CF1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Część nr 9: Podnośnik mobilny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3B799EC3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2BA8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Podnośnik mobilny</w:t>
            </w:r>
          </w:p>
        </w:tc>
      </w:tr>
      <w:tr w:rsidR="00BE564A" w:rsidRPr="00BE564A" w14:paraId="13645DBC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65A6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67FB270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B34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F37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Klasa szczelności - IPx5</w:t>
            </w:r>
          </w:p>
        </w:tc>
      </w:tr>
      <w:tr w:rsidR="00BE564A" w:rsidRPr="00BE564A" w14:paraId="3E66333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13D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78A0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wewnętrzny rozstaw otworzonych płóz - 103 cm</w:t>
            </w:r>
          </w:p>
        </w:tc>
      </w:tr>
      <w:tr w:rsidR="00BE564A" w:rsidRPr="00BE564A" w14:paraId="666BA4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793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1B0E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wysokość od ziemi do wieszaka w opuszczonej pozycji - 58 cm</w:t>
            </w:r>
          </w:p>
        </w:tc>
      </w:tr>
      <w:tr w:rsidR="00717736" w:rsidRPr="00BE564A" w14:paraId="1801026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81FEA" w14:textId="77777777" w:rsidR="00717736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0D22E8" w14:textId="77777777" w:rsidR="00717736" w:rsidRPr="00BE564A" w:rsidRDefault="0057578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Waga</w:t>
            </w:r>
            <w:r w:rsidR="00717736">
              <w:rPr>
                <w:color w:val="000000"/>
              </w:rPr>
              <w:t xml:space="preserve"> własna (bez wieszaka i kamizelki) – 53 kg</w:t>
            </w:r>
          </w:p>
        </w:tc>
      </w:tr>
      <w:tr w:rsidR="00BE564A" w:rsidRPr="00BE564A" w14:paraId="496E382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5D36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5EB3D" w14:textId="5DD3FB29" w:rsidR="00BE564A" w:rsidRPr="00BE564A" w:rsidRDefault="00FE7B3C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Dopuszczalny udź</w:t>
            </w:r>
            <w:r w:rsidR="00BE564A" w:rsidRPr="00BE564A">
              <w:rPr>
                <w:color w:val="000000"/>
              </w:rPr>
              <w:t>wig - 250 kg</w:t>
            </w:r>
          </w:p>
        </w:tc>
      </w:tr>
      <w:tr w:rsidR="00717736" w:rsidRPr="00BE564A" w14:paraId="4E52E8D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C5A4D" w14:textId="77777777" w:rsidR="00717736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D10FAA" w14:textId="77777777" w:rsidR="00717736" w:rsidRPr="00BE564A" w:rsidRDefault="00717736" w:rsidP="00386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Prędkość podnoszenia przy w pełni naładowanej baterii – 78 s</w:t>
            </w:r>
          </w:p>
        </w:tc>
      </w:tr>
      <w:tr w:rsidR="00386562" w:rsidRPr="00BE564A" w14:paraId="4848D14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B5227" w14:textId="77777777" w:rsidR="00386562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4B7808" w14:textId="77777777" w:rsidR="00386562" w:rsidRDefault="00386562" w:rsidP="00386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Zasięg podnoszenia – 138,5 cm</w:t>
            </w:r>
          </w:p>
        </w:tc>
      </w:tr>
      <w:tr w:rsidR="00386562" w:rsidRPr="00BE564A" w14:paraId="53132DA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7851" w14:textId="77777777" w:rsidR="00386562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47CC4" w14:textId="77777777" w:rsidR="00386562" w:rsidRDefault="00386562" w:rsidP="00386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Wewn. szerokość między płozami przy max. zasięgu wysięgnika – 97 cm </w:t>
            </w:r>
          </w:p>
        </w:tc>
      </w:tr>
      <w:tr w:rsidR="00BE564A" w:rsidRPr="00BE564A" w14:paraId="6A8D6D8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B105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D3A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Min. średnica wszystkich kół - 100 mm</w:t>
            </w:r>
          </w:p>
        </w:tc>
      </w:tr>
      <w:tr w:rsidR="00BE564A" w:rsidRPr="00BE564A" w14:paraId="123A862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09E8D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F696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Elektryczny rozstaw płóz </w:t>
            </w:r>
          </w:p>
        </w:tc>
      </w:tr>
      <w:tr w:rsidR="00BE564A" w:rsidRPr="00BE564A" w14:paraId="2E5D5EB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7C4C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5676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Elektryczne opuszczanie awaryjne </w:t>
            </w:r>
          </w:p>
        </w:tc>
      </w:tr>
      <w:tr w:rsidR="00BE564A" w:rsidRPr="00BE564A" w14:paraId="24630E2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936E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FD3F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Mechaniczne opuszczanie awaryjne </w:t>
            </w:r>
          </w:p>
        </w:tc>
      </w:tr>
      <w:tr w:rsidR="00BE564A" w:rsidRPr="00BE564A" w14:paraId="7B4E4BF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F320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2C22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Możliwość zamontowania wagi </w:t>
            </w:r>
          </w:p>
        </w:tc>
      </w:tr>
      <w:tr w:rsidR="00717736" w:rsidRPr="00BE564A" w14:paraId="716FE95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55D16" w14:textId="77777777" w:rsidR="00717736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0CF5C" w14:textId="77777777" w:rsidR="00717736" w:rsidRPr="00BE564A" w:rsidRDefault="0071773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Min. wysokość wysięgnika – 58,5 cm</w:t>
            </w:r>
          </w:p>
        </w:tc>
      </w:tr>
      <w:tr w:rsidR="00717736" w:rsidRPr="00BE564A" w14:paraId="4F8D5A5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8992E" w14:textId="77777777" w:rsidR="00717736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F97869" w14:textId="77777777" w:rsidR="00717736" w:rsidRDefault="0071773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Max. wysokość wysięgnika – 197 cm </w:t>
            </w:r>
          </w:p>
        </w:tc>
      </w:tr>
      <w:tr w:rsidR="00BE564A" w:rsidRPr="00BE564A" w14:paraId="754FE39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A1BB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C72E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Wyjmowana bateria </w:t>
            </w:r>
          </w:p>
        </w:tc>
      </w:tr>
      <w:tr w:rsidR="00BE564A" w:rsidRPr="00BE564A" w14:paraId="48E6445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B57D3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4FB3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Możliwość ładowania baterii w ładowarce ściennej </w:t>
            </w:r>
          </w:p>
        </w:tc>
      </w:tr>
      <w:tr w:rsidR="00BE564A" w:rsidRPr="00BE564A" w14:paraId="7440570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DC3B" w14:textId="77777777" w:rsidR="00BE564A" w:rsidRPr="00BE564A" w:rsidRDefault="00BE564A" w:rsidP="00386562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386562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58B5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Dźwiękowa i wizualna sygnalizacja rozładowania baterii </w:t>
            </w:r>
          </w:p>
        </w:tc>
      </w:tr>
      <w:tr w:rsidR="00BE564A" w:rsidRPr="00BE564A" w14:paraId="294D8D6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6DAF7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1DA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Wieszak przestrzenny – 4 punktowy </w:t>
            </w:r>
          </w:p>
        </w:tc>
      </w:tr>
      <w:tr w:rsidR="00BE564A" w:rsidRPr="00BE564A" w14:paraId="590DEC4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53F4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F7F9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Łatwy sposób wymiany wieszaków </w:t>
            </w:r>
          </w:p>
        </w:tc>
      </w:tr>
      <w:tr w:rsidR="00EB3DD7" w:rsidRPr="00BE564A" w14:paraId="51EBF83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DB996" w14:textId="77777777" w:rsidR="00EB3DD7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5618C" w14:textId="77777777" w:rsidR="00EB3DD7" w:rsidRPr="00BE564A" w:rsidRDefault="00EB3DD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Szerokość uchwytu – 45,2 cm</w:t>
            </w:r>
          </w:p>
        </w:tc>
      </w:tr>
      <w:tr w:rsidR="00BE564A" w:rsidRPr="00BE564A" w14:paraId="76CBE72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7DAB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7F69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Łatwe składanie i rozkładanie podnośnika </w:t>
            </w:r>
          </w:p>
        </w:tc>
      </w:tr>
      <w:tr w:rsidR="00BE564A" w:rsidRPr="00BE564A" w14:paraId="58B4DE15" w14:textId="77777777" w:rsidTr="00DC1E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BD61" w14:textId="77777777" w:rsidR="00BE564A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EF9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Instrukcja w języku polskim </w:t>
            </w:r>
          </w:p>
        </w:tc>
      </w:tr>
      <w:tr w:rsidR="00DC1E83" w:rsidRPr="00BE564A" w14:paraId="1E970AF1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B89E20" w14:textId="77777777" w:rsidR="00DC1E83" w:rsidRPr="00BE564A" w:rsidRDefault="00DC1E83" w:rsidP="00BE564A">
            <w:pPr>
              <w:jc w:val="center"/>
              <w:rPr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 xml:space="preserve">II. </w:t>
            </w:r>
            <w:r>
              <w:rPr>
                <w:b/>
                <w:bCs/>
                <w:color w:val="000000"/>
              </w:rPr>
              <w:t>Wymagania szczegółowe</w:t>
            </w:r>
            <w:r w:rsidR="00575786">
              <w:rPr>
                <w:b/>
                <w:bCs/>
                <w:color w:val="000000"/>
              </w:rPr>
              <w:t xml:space="preserve"> i dodatkowe</w:t>
            </w:r>
          </w:p>
        </w:tc>
      </w:tr>
      <w:tr w:rsidR="00DC1E83" w:rsidRPr="00BE564A" w14:paraId="60143B81" w14:textId="77777777" w:rsidTr="00DC1E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B86CF" w14:textId="77777777" w:rsidR="00DC1E83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F8313" w14:textId="77777777" w:rsidR="00DC1E83" w:rsidRPr="00BE564A" w:rsidRDefault="00DC1E83" w:rsidP="00BE564A">
            <w:pPr>
              <w:jc w:val="center"/>
              <w:rPr>
                <w:color w:val="000000"/>
              </w:rPr>
            </w:pPr>
            <w:r>
              <w:t>Dostawa 2 szt. podnośników</w:t>
            </w:r>
          </w:p>
        </w:tc>
      </w:tr>
      <w:tr w:rsidR="00DC1E83" w:rsidRPr="00BE564A" w14:paraId="4D2595CA" w14:textId="77777777" w:rsidTr="00DC1E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BA845" w14:textId="77777777" w:rsidR="00DC1E83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321D4" w14:textId="77777777" w:rsidR="00DC1E83" w:rsidRPr="00BE564A" w:rsidRDefault="00DC1E83" w:rsidP="00BE564A">
            <w:pPr>
              <w:jc w:val="center"/>
              <w:rPr>
                <w:color w:val="000000"/>
              </w:rPr>
            </w:pPr>
            <w:r>
              <w:t>Dostawa 2 szt. kamizelek dla osób o dużej wadze o wytrzymałości 250 kg</w:t>
            </w:r>
            <w:r w:rsidR="00553760">
              <w:t xml:space="preserve"> każda</w:t>
            </w:r>
          </w:p>
        </w:tc>
      </w:tr>
      <w:tr w:rsidR="00DC1E83" w:rsidRPr="00BE564A" w14:paraId="2678FAE4" w14:textId="77777777" w:rsidTr="00DC1E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033B6" w14:textId="77777777" w:rsidR="00DC1E83" w:rsidRPr="00BE564A" w:rsidRDefault="00386562" w:rsidP="00BE564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FC91FA" w14:textId="41761B05" w:rsidR="00DC1E83" w:rsidRDefault="00DC1E83" w:rsidP="00BE564A">
            <w:pPr>
              <w:jc w:val="center"/>
            </w:pPr>
            <w:r>
              <w:t>Dostaw</w:t>
            </w:r>
            <w:r w:rsidR="00532E8A">
              <w:t>a 2</w:t>
            </w:r>
            <w:r>
              <w:t xml:space="preserve"> szt. w</w:t>
            </w:r>
            <w:r w:rsidRPr="00DB3DDF">
              <w:t>ieszak</w:t>
            </w:r>
            <w:r>
              <w:t>a</w:t>
            </w:r>
            <w:r w:rsidRPr="00DB3DDF">
              <w:t xml:space="preserve"> (orczyk</w:t>
            </w:r>
            <w:r>
              <w:t>a) transportowego 8-punktowego dla osób leżących o udźwigu 250 kg.</w:t>
            </w:r>
          </w:p>
        </w:tc>
      </w:tr>
    </w:tbl>
    <w:p w14:paraId="0A3DB2DB" w14:textId="77777777" w:rsidR="00BE564A" w:rsidRPr="00AD137A" w:rsidRDefault="00BE564A" w:rsidP="00BC0CF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032D9B" w14:textId="77777777" w:rsidR="00676FB5" w:rsidRPr="009678A0" w:rsidRDefault="00B04F64" w:rsidP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0F9A067" w14:textId="77777777" w:rsidR="00466522" w:rsidRPr="00AD137A" w:rsidRDefault="00466522" w:rsidP="0092706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lastRenderedPageBreak/>
        <w:t xml:space="preserve">Rozdział </w:t>
      </w:r>
      <w:r w:rsidR="00061952" w:rsidRPr="00AD137A">
        <w:rPr>
          <w:b/>
          <w:color w:val="000000"/>
        </w:rPr>
        <w:t>XV</w:t>
      </w:r>
      <w:r w:rsidR="00D02035">
        <w:rPr>
          <w:b/>
          <w:color w:val="000000"/>
        </w:rPr>
        <w:t>II</w:t>
      </w:r>
    </w:p>
    <w:p w14:paraId="238B4418" w14:textId="77777777" w:rsidR="00F36C31" w:rsidRPr="00AD137A" w:rsidRDefault="00466522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Aukcja elektroniczna</w:t>
      </w:r>
    </w:p>
    <w:p w14:paraId="30C01ACC" w14:textId="77777777" w:rsidR="00880D95" w:rsidRPr="00AD137A" w:rsidRDefault="00880D95" w:rsidP="00880D95">
      <w:pPr>
        <w:autoSpaceDE w:val="0"/>
        <w:autoSpaceDN w:val="0"/>
        <w:adjustRightInd w:val="0"/>
        <w:rPr>
          <w:color w:val="000000"/>
        </w:rPr>
      </w:pPr>
    </w:p>
    <w:p w14:paraId="54D0C1ED" w14:textId="77777777" w:rsidR="00F36C31" w:rsidRPr="00AD137A" w:rsidRDefault="00F36C31" w:rsidP="00880D95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Zamawiający nie przewiduje prowadzenia aukcji elektronicznej.</w:t>
      </w:r>
    </w:p>
    <w:p w14:paraId="67AC7551" w14:textId="77777777" w:rsidR="00880D95" w:rsidRPr="00AD137A" w:rsidRDefault="00880D95" w:rsidP="00880D9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E1D848F" w14:textId="77777777" w:rsidR="00466522" w:rsidRPr="00AD137A" w:rsidRDefault="00466522" w:rsidP="00880D9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F36C31" w:rsidRPr="00AD137A">
        <w:rPr>
          <w:b/>
          <w:color w:val="000000"/>
        </w:rPr>
        <w:t>X</w:t>
      </w:r>
      <w:r w:rsidR="00D02035">
        <w:rPr>
          <w:b/>
          <w:color w:val="000000"/>
        </w:rPr>
        <w:t>VIII</w:t>
      </w:r>
    </w:p>
    <w:p w14:paraId="2D733D83" w14:textId="77777777" w:rsidR="00F36C31" w:rsidRPr="00AD137A" w:rsidRDefault="00F36C31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Koszty udziału w post</w:t>
      </w:r>
      <w:r w:rsidR="00466522" w:rsidRPr="00AD137A">
        <w:rPr>
          <w:b/>
          <w:color w:val="000000"/>
          <w:u w:val="single"/>
        </w:rPr>
        <w:t>ępowaniu o zamówienie publiczne</w:t>
      </w:r>
    </w:p>
    <w:p w14:paraId="390BA315" w14:textId="77777777" w:rsidR="00880D95" w:rsidRPr="00AD137A" w:rsidRDefault="00880D95" w:rsidP="00880D95">
      <w:pPr>
        <w:autoSpaceDE w:val="0"/>
        <w:autoSpaceDN w:val="0"/>
        <w:adjustRightInd w:val="0"/>
        <w:jc w:val="both"/>
        <w:rPr>
          <w:color w:val="000000"/>
        </w:rPr>
      </w:pPr>
    </w:p>
    <w:p w14:paraId="0E7C23F7" w14:textId="77777777" w:rsidR="00F36C31" w:rsidRPr="00AD137A" w:rsidRDefault="00F36C31" w:rsidP="00880D95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>Zamawiający nie przewiduje zwrotu kosztów udziału w postępowaniu, z wyłączeniem art. 93 ust. 4 ustawy Prawo zamówień publicznych.</w:t>
      </w:r>
    </w:p>
    <w:p w14:paraId="4B7C6B35" w14:textId="77777777" w:rsidR="00880D95" w:rsidRPr="00AD137A" w:rsidRDefault="00880D95" w:rsidP="00880D9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F29BE18" w14:textId="77777777" w:rsidR="00466522" w:rsidRPr="00AD137A" w:rsidRDefault="00466522" w:rsidP="00880D9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 w:rsidR="00D02035">
        <w:rPr>
          <w:b/>
          <w:color w:val="000000"/>
        </w:rPr>
        <w:t>I</w:t>
      </w:r>
      <w:r w:rsidRPr="00AD137A">
        <w:rPr>
          <w:b/>
          <w:color w:val="000000"/>
        </w:rPr>
        <w:t>X</w:t>
      </w:r>
    </w:p>
    <w:p w14:paraId="7F6EA9DB" w14:textId="77777777" w:rsidR="00F36C31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Załączniki</w:t>
      </w:r>
    </w:p>
    <w:p w14:paraId="53774299" w14:textId="77777777" w:rsidR="00466522" w:rsidRPr="00AD137A" w:rsidRDefault="00466522" w:rsidP="00927069">
      <w:pPr>
        <w:autoSpaceDE w:val="0"/>
        <w:autoSpaceDN w:val="0"/>
        <w:adjustRightInd w:val="0"/>
        <w:rPr>
          <w:color w:val="000000"/>
        </w:rPr>
      </w:pPr>
    </w:p>
    <w:p w14:paraId="2142D428" w14:textId="77777777" w:rsidR="00F36C31" w:rsidRPr="00AD137A" w:rsidRDefault="00F36C31" w:rsidP="00927069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Załączniki składające się na integralną cześć specyfikacji:</w:t>
      </w:r>
    </w:p>
    <w:p w14:paraId="1BD1BD94" w14:textId="77777777" w:rsidR="007E1BBA" w:rsidRDefault="007E1BBA" w:rsidP="007E1BBA">
      <w:pPr>
        <w:autoSpaceDE w:val="0"/>
        <w:autoSpaceDN w:val="0"/>
        <w:adjustRightInd w:val="0"/>
        <w:rPr>
          <w:color w:val="000000"/>
        </w:rPr>
      </w:pPr>
    </w:p>
    <w:p w14:paraId="58628F56" w14:textId="77777777" w:rsidR="00F36C31" w:rsidRPr="00AD137A" w:rsidRDefault="00F36C31" w:rsidP="007E1BBA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1. Załącznik nr 1 – Formularz ofertowy</w:t>
      </w:r>
    </w:p>
    <w:p w14:paraId="5821B566" w14:textId="77777777" w:rsidR="00F36C31" w:rsidRPr="00AD137A" w:rsidRDefault="00F36C31" w:rsidP="007E1BBA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 xml:space="preserve">2. Załącznik nr 2 </w:t>
      </w:r>
      <w:r w:rsidR="005128ED">
        <w:rPr>
          <w:color w:val="000000"/>
        </w:rPr>
        <w:t xml:space="preserve">– </w:t>
      </w:r>
      <w:r w:rsidRPr="00AD137A">
        <w:rPr>
          <w:color w:val="000000"/>
        </w:rPr>
        <w:t>Projekt umowy</w:t>
      </w:r>
    </w:p>
    <w:p w14:paraId="2038FE1F" w14:textId="77777777" w:rsidR="00F36C31" w:rsidRPr="00AD137A" w:rsidRDefault="001366FE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4</w:t>
      </w:r>
      <w:r w:rsidR="00F36C31" w:rsidRPr="00AD137A">
        <w:rPr>
          <w:color w:val="000000"/>
        </w:rPr>
        <w:t xml:space="preserve">. Załącznik nr </w:t>
      </w:r>
      <w:r w:rsidR="005128ED">
        <w:rPr>
          <w:color w:val="000000"/>
        </w:rPr>
        <w:t>3</w:t>
      </w:r>
      <w:r w:rsidR="00F36C31" w:rsidRPr="00AD137A">
        <w:rPr>
          <w:color w:val="000000"/>
        </w:rPr>
        <w:t xml:space="preserve"> -</w:t>
      </w:r>
      <w:r w:rsidR="00A73DE7">
        <w:rPr>
          <w:color w:val="000000"/>
        </w:rPr>
        <w:t xml:space="preserve"> Oświadczenie </w:t>
      </w:r>
      <w:r w:rsidR="00F36C31" w:rsidRPr="00AD137A">
        <w:rPr>
          <w:color w:val="000000"/>
        </w:rPr>
        <w:t>o przynależności lub braku przynależności do tej samej grupy kapitałowej, o której mowa w art. 24 ust. 1 pkt 23 ustawy pzp.)</w:t>
      </w:r>
    </w:p>
    <w:p w14:paraId="4579AC99" w14:textId="77777777" w:rsidR="009678A0" w:rsidRDefault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7DF5268" w14:textId="224C78CC" w:rsidR="00B7062D" w:rsidRDefault="008A41CF" w:rsidP="00794037">
      <w:pPr>
        <w:autoSpaceDE w:val="0"/>
        <w:autoSpaceDN w:val="0"/>
        <w:adjustRightInd w:val="0"/>
        <w:rPr>
          <w:color w:val="000000"/>
        </w:rPr>
      </w:pPr>
      <w:r w:rsidRPr="00B7062D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940A26B" wp14:editId="7527A987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1695450" cy="10287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0B78" w14:textId="3D9257F4" w:rsidR="008D78D1" w:rsidRPr="00F65118" w:rsidRDefault="008D78D1" w:rsidP="008A41C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80D603" w14:textId="77777777" w:rsidR="008D78D1" w:rsidRDefault="008D78D1" w:rsidP="00B7062D"/>
                          <w:p w14:paraId="3090E1E7" w14:textId="77777777" w:rsidR="008D78D1" w:rsidRPr="00BE1E83" w:rsidRDefault="008D78D1" w:rsidP="008A41CF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 w:rsidRPr="00BE1E83"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0A26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.25pt;margin-top:6pt;width:133.5pt;height:8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" strokeweight=".05pt">
                <v:textbox inset="7.9pt,4.3pt,7.9pt,4.3pt">
                  <w:txbxContent>
                    <w:p w14:paraId="2BEC0B78" w14:textId="3D9257F4" w:rsidR="008D78D1" w:rsidRPr="00F65118" w:rsidRDefault="008D78D1" w:rsidP="008A41C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980D603" w14:textId="77777777" w:rsidR="008D78D1" w:rsidRDefault="008D78D1" w:rsidP="00B7062D"/>
                    <w:p w14:paraId="3090E1E7" w14:textId="77777777" w:rsidR="008D78D1" w:rsidRPr="00BE1E83" w:rsidRDefault="008D78D1" w:rsidP="008A41CF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 w:rsidRPr="00BE1E83"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3838"/>
        <w:gridCol w:w="98"/>
        <w:gridCol w:w="5762"/>
        <w:gridCol w:w="54"/>
      </w:tblGrid>
      <w:tr w:rsidR="00B7062D" w:rsidRPr="00B7062D" w14:paraId="71EEF941" w14:textId="77777777" w:rsidTr="00717736">
        <w:trPr>
          <w:trHeight w:val="1855"/>
        </w:trPr>
        <w:tc>
          <w:tcPr>
            <w:tcW w:w="3838" w:type="dxa"/>
          </w:tcPr>
          <w:p w14:paraId="7D693E0A" w14:textId="3089674B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14" w:type="dxa"/>
            <w:gridSpan w:val="3"/>
          </w:tcPr>
          <w:p w14:paraId="497DF2CE" w14:textId="77777777" w:rsidR="00B7062D" w:rsidRPr="00B7062D" w:rsidRDefault="00B7062D" w:rsidP="00B7062D">
            <w:pPr>
              <w:spacing w:line="360" w:lineRule="auto"/>
              <w:ind w:left="4956" w:firstLine="708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                 </w:t>
            </w:r>
          </w:p>
          <w:p w14:paraId="7FD89556" w14:textId="77777777" w:rsidR="00B7062D" w:rsidRPr="00B7062D" w:rsidRDefault="00B7062D" w:rsidP="00B7062D">
            <w:pPr>
              <w:jc w:val="right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Załącznik nr 1 do SIWZ                                                                                                                            </w:t>
            </w:r>
            <w:r w:rsidRPr="00B7062D">
              <w:rPr>
                <w:rFonts w:eastAsiaTheme="minorHAnsi"/>
                <w:lang w:eastAsia="en-US"/>
              </w:rPr>
              <w:br/>
            </w:r>
          </w:p>
          <w:p w14:paraId="32E5EF8A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  <w:p w14:paraId="3A235F2B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  <w:p w14:paraId="7A06CCE2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</w:tc>
      </w:tr>
      <w:tr w:rsidR="00B7062D" w:rsidRPr="00B7062D" w14:paraId="79CBF61E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0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5E4" w14:textId="77777777" w:rsidR="00B7062D" w:rsidRPr="00B7062D" w:rsidRDefault="00B7062D" w:rsidP="00B7062D">
            <w:pPr>
              <w:spacing w:before="12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14:paraId="779DBF97" w14:textId="77777777" w:rsidR="00B7062D" w:rsidRPr="00B7062D" w:rsidRDefault="00B7062D" w:rsidP="00B7062D">
            <w:pPr>
              <w:spacing w:before="12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t>FORMULARZ OFERTOWY</w:t>
            </w:r>
          </w:p>
        </w:tc>
      </w:tr>
      <w:tr w:rsidR="00B7062D" w:rsidRPr="00B7062D" w14:paraId="490DBFEF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7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D41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after="200" w:line="360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t>Informacje dotyczące Wykonawcy</w:t>
            </w:r>
          </w:p>
        </w:tc>
      </w:tr>
      <w:tr w:rsidR="00B7062D" w:rsidRPr="00B7062D" w14:paraId="730945DD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1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0BF1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Nazwa Wykonawcy: …………………………………………………………………...………………………….</w:t>
            </w:r>
          </w:p>
          <w:p w14:paraId="379BE768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1C0AA430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5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1B42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Adres siedziby: ……………………………………………………………………………..</w:t>
            </w:r>
          </w:p>
          <w:p w14:paraId="75848312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  <w:p w14:paraId="77A55068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2328DE3B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23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8965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0F8654C8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3E8B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e-mail: …………………………….……….…, tel. ………………………………………..</w:t>
            </w:r>
          </w:p>
        </w:tc>
      </w:tr>
      <w:tr w:rsidR="00B7062D" w:rsidRPr="00B7062D" w14:paraId="3BA51914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3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40EB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NIP: ………………………………..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3D0E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REGON: …………………………………...</w:t>
            </w:r>
          </w:p>
        </w:tc>
      </w:tr>
      <w:tr w:rsidR="00B7062D" w:rsidRPr="00B7062D" w14:paraId="709C7E29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62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E9AF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u w:val="single"/>
                <w:lang w:eastAsia="en-US"/>
              </w:rPr>
              <w:t>Osoba uprawniona do udzielania informacji w sprawie złożonej oferty i kontaktu z zamawiającym:</w:t>
            </w:r>
            <w:r w:rsidRPr="00B7062D">
              <w:rPr>
                <w:lang w:eastAsia="en-US"/>
              </w:rPr>
              <w:t xml:space="preserve"> ....................................................................................................................................................</w:t>
            </w:r>
          </w:p>
          <w:p w14:paraId="2874BB1D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tel.: ………………………………..      mail: ………………………………………………</w:t>
            </w:r>
          </w:p>
          <w:p w14:paraId="213B0787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</w:p>
        </w:tc>
      </w:tr>
    </w:tbl>
    <w:p w14:paraId="3EA0ECF8" w14:textId="77777777" w:rsidR="00B7062D" w:rsidRPr="00B7062D" w:rsidRDefault="00B7062D" w:rsidP="00B7062D">
      <w:pPr>
        <w:suppressAutoHyphens/>
        <w:spacing w:after="200" w:line="276" w:lineRule="auto"/>
        <w:rPr>
          <w:rFonts w:eastAsia="Calibri"/>
          <w:sz w:val="22"/>
          <w:szCs w:val="22"/>
          <w:lang w:eastAsia="zh-CN"/>
        </w:rPr>
        <w:sectPr w:rsidR="00B7062D" w:rsidRPr="00B7062D" w:rsidSect="0071773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7062D">
        <w:rPr>
          <w:rFonts w:eastAsia="Calibri"/>
          <w:sz w:val="22"/>
          <w:szCs w:val="22"/>
          <w:lang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2"/>
      </w:tblGrid>
      <w:tr w:rsidR="00B7062D" w:rsidRPr="00B7062D" w14:paraId="3AF95FAE" w14:textId="77777777" w:rsidTr="0085340C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EFC4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lastRenderedPageBreak/>
              <w:t>Oferta cenowa</w:t>
            </w:r>
          </w:p>
          <w:p w14:paraId="6DA05568" w14:textId="603F4B7C" w:rsidR="00B7062D" w:rsidRPr="008D78D1" w:rsidRDefault="00B7062D" w:rsidP="00F2376C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B7062D">
              <w:rPr>
                <w:rFonts w:eastAsiaTheme="minorHAnsi"/>
                <w:b/>
                <w:lang w:eastAsia="en-US"/>
              </w:rPr>
              <w:t>Oferujemy</w:t>
            </w:r>
            <w:r w:rsidR="00F2376C">
              <w:rPr>
                <w:rFonts w:eastAsiaTheme="minorHAnsi"/>
                <w:b/>
                <w:lang w:eastAsia="en-US"/>
              </w:rPr>
              <w:t xml:space="preserve"> wykonanie zadania pn.: </w:t>
            </w:r>
            <w:r w:rsidRPr="00B7062D">
              <w:rPr>
                <w:rFonts w:eastAsiaTheme="minorHAnsi"/>
                <w:b/>
                <w:lang w:eastAsia="en-US"/>
              </w:rPr>
              <w:t xml:space="preserve"> </w:t>
            </w:r>
            <w:r w:rsidR="00F2376C" w:rsidRPr="000E499D">
              <w:rPr>
                <w:b/>
                <w:bCs/>
              </w:rPr>
              <w:t xml:space="preserve">„Poprawa bezpieczeństwa, jakości i dostępności usług medycznych poprzez zakup wyposażenia, urządzeń i sprzętu </w:t>
            </w:r>
            <w:r w:rsidR="00FA5F64">
              <w:rPr>
                <w:b/>
                <w:bCs/>
              </w:rPr>
              <w:t>r</w:t>
            </w:r>
            <w:r w:rsidR="00F2376C" w:rsidRPr="000E499D">
              <w:rPr>
                <w:b/>
                <w:bCs/>
              </w:rPr>
              <w:t xml:space="preserve">ehabilitacyjnego </w:t>
            </w:r>
            <w:r w:rsidR="00FA5F64">
              <w:rPr>
                <w:b/>
                <w:bCs/>
              </w:rPr>
              <w:t>dla potrzeb Ośrodka R</w:t>
            </w:r>
            <w:r w:rsidR="00F2376C" w:rsidRPr="000E499D">
              <w:rPr>
                <w:b/>
                <w:bCs/>
              </w:rPr>
              <w:t>ehabilitacji Narządu Ruchu „Krzeszowice</w:t>
            </w:r>
            <w:r w:rsidR="00F2376C" w:rsidRPr="00B7062D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F2376C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7062D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w postępowaniu o udzielenie zamówienia publicznego w trybie przetargu nieograniczonego wg poniższej tabeli:</w:t>
            </w:r>
          </w:p>
        </w:tc>
      </w:tr>
      <w:tr w:rsidR="00B7062D" w:rsidRPr="0085340C" w14:paraId="178505DD" w14:textId="77777777" w:rsidTr="0085340C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769"/>
              <w:gridCol w:w="644"/>
              <w:gridCol w:w="603"/>
              <w:gridCol w:w="723"/>
              <w:gridCol w:w="979"/>
              <w:gridCol w:w="796"/>
              <w:gridCol w:w="1003"/>
              <w:gridCol w:w="1008"/>
              <w:gridCol w:w="1338"/>
              <w:gridCol w:w="1902"/>
              <w:gridCol w:w="1440"/>
            </w:tblGrid>
            <w:tr w:rsidR="0060283B" w:rsidRPr="0085340C" w14:paraId="43FA7041" w14:textId="6855A4E2" w:rsidTr="003E361B">
              <w:tc>
                <w:tcPr>
                  <w:tcW w:w="0" w:type="auto"/>
                  <w:vAlign w:val="center"/>
                </w:tcPr>
                <w:p w14:paraId="0BD87B71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L.p.</w:t>
                  </w:r>
                </w:p>
              </w:tc>
              <w:tc>
                <w:tcPr>
                  <w:tcW w:w="0" w:type="auto"/>
                </w:tcPr>
                <w:p w14:paraId="0B0460B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0" w:type="auto"/>
                </w:tcPr>
                <w:p w14:paraId="41FFFF76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Ilość</w:t>
                  </w:r>
                </w:p>
              </w:tc>
              <w:tc>
                <w:tcPr>
                  <w:tcW w:w="0" w:type="auto"/>
                </w:tcPr>
                <w:p w14:paraId="14F832AD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J.m.</w:t>
                  </w:r>
                </w:p>
              </w:tc>
              <w:tc>
                <w:tcPr>
                  <w:tcW w:w="0" w:type="auto"/>
                </w:tcPr>
                <w:p w14:paraId="10BCE467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Cena netto [zł]</w:t>
                  </w:r>
                </w:p>
              </w:tc>
              <w:tc>
                <w:tcPr>
                  <w:tcW w:w="0" w:type="auto"/>
                </w:tcPr>
                <w:p w14:paraId="3992F6D2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Podatek VAT [zł]</w:t>
                  </w:r>
                </w:p>
              </w:tc>
              <w:tc>
                <w:tcPr>
                  <w:tcW w:w="0" w:type="auto"/>
                </w:tcPr>
                <w:p w14:paraId="5613A0F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Cena brutto [zł]</w:t>
                  </w:r>
                </w:p>
              </w:tc>
              <w:tc>
                <w:tcPr>
                  <w:tcW w:w="0" w:type="auto"/>
                </w:tcPr>
                <w:p w14:paraId="4A140DC9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Wartość netto [zł]</w:t>
                  </w:r>
                </w:p>
              </w:tc>
              <w:tc>
                <w:tcPr>
                  <w:tcW w:w="0" w:type="auto"/>
                </w:tcPr>
                <w:p w14:paraId="7E61A5D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Wartość brutto [zł]</w:t>
                  </w:r>
                </w:p>
              </w:tc>
              <w:tc>
                <w:tcPr>
                  <w:tcW w:w="0" w:type="auto"/>
                </w:tcPr>
                <w:p w14:paraId="03252B4A" w14:textId="4A3B4BCA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Oferowany okres gwarancji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[m-cy]</w:t>
                  </w:r>
                </w:p>
              </w:tc>
              <w:tc>
                <w:tcPr>
                  <w:tcW w:w="0" w:type="auto"/>
                </w:tcPr>
                <w:p w14:paraId="022DA1FE" w14:textId="6D44374F" w:rsidR="003E361B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Termin płatności</w:t>
                  </w:r>
                  <w:r w:rsidR="00F13DE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od daty złożenia faktury w siedzibie zamawiającego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[dni]</w:t>
                  </w:r>
                </w:p>
              </w:tc>
              <w:tc>
                <w:tcPr>
                  <w:tcW w:w="0" w:type="auto"/>
                </w:tcPr>
                <w:p w14:paraId="38A364E4" w14:textId="7E38204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T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ermin dostawy </w:t>
                  </w: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liczonych od daty podpisania umowy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[dni]</w:t>
                  </w:r>
                </w:p>
              </w:tc>
            </w:tr>
            <w:tr w:rsidR="0060283B" w:rsidRPr="0085340C" w14:paraId="055F599F" w14:textId="6F626328" w:rsidTr="003E361B">
              <w:tc>
                <w:tcPr>
                  <w:tcW w:w="0" w:type="auto"/>
                  <w:vAlign w:val="center"/>
                </w:tcPr>
                <w:p w14:paraId="79B1343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570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Defibrylator</w:t>
                  </w:r>
                </w:p>
              </w:tc>
              <w:tc>
                <w:tcPr>
                  <w:tcW w:w="0" w:type="auto"/>
                  <w:vAlign w:val="center"/>
                </w:tcPr>
                <w:p w14:paraId="2614755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9E6B92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235B48D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0566C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45770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F4160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FC9FC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8B058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0B53AAE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82D7B0" w14:textId="33B4011E" w:rsidR="003E361B" w:rsidRPr="0085340C" w:rsidRDefault="009B528C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49</w:t>
                  </w:r>
                </w:p>
              </w:tc>
            </w:tr>
            <w:tr w:rsidR="0060283B" w:rsidRPr="0085340C" w14:paraId="4C636E45" w14:textId="329952FB" w:rsidTr="003E361B">
              <w:tc>
                <w:tcPr>
                  <w:tcW w:w="0" w:type="auto"/>
                  <w:vAlign w:val="center"/>
                </w:tcPr>
                <w:p w14:paraId="35FDD2D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8F91F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Kardiomonitor z drukarką</w:t>
                  </w:r>
                </w:p>
              </w:tc>
              <w:tc>
                <w:tcPr>
                  <w:tcW w:w="0" w:type="auto"/>
                  <w:vAlign w:val="center"/>
                </w:tcPr>
                <w:p w14:paraId="4FE0CD6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077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79C87E5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A4FA5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2406B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2255A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3D945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3DF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4BD5B5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112B12" w14:textId="3D971C3F" w:rsidR="003E361B" w:rsidRPr="0085340C" w:rsidRDefault="009B528C" w:rsidP="009B52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0F08A15E" w14:textId="10AE1ABF" w:rsidTr="003E361B">
              <w:tc>
                <w:tcPr>
                  <w:tcW w:w="0" w:type="auto"/>
                  <w:vAlign w:val="center"/>
                </w:tcPr>
                <w:p w14:paraId="1D8A2DB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908F82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Rejestrator holterowski EKG z oprogramowaniem</w:t>
                  </w:r>
                </w:p>
              </w:tc>
              <w:tc>
                <w:tcPr>
                  <w:tcW w:w="0" w:type="auto"/>
                  <w:vAlign w:val="center"/>
                </w:tcPr>
                <w:p w14:paraId="48260515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59DC095" w14:textId="086C77B5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3FF1F8A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DE226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DB62B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66423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074C5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0871F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1246EE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4D6A0" w14:textId="04F1EFC5" w:rsidR="003E361B" w:rsidRPr="0085340C" w:rsidRDefault="00872762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65E1B8F1" w14:textId="25EA654F" w:rsidTr="003E361B">
              <w:tc>
                <w:tcPr>
                  <w:tcW w:w="0" w:type="auto"/>
                  <w:vAlign w:val="center"/>
                </w:tcPr>
                <w:p w14:paraId="5923533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3C241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Aparat EKG</w:t>
                  </w:r>
                </w:p>
              </w:tc>
              <w:tc>
                <w:tcPr>
                  <w:tcW w:w="0" w:type="auto"/>
                  <w:vAlign w:val="center"/>
                </w:tcPr>
                <w:p w14:paraId="0D409E2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FF3EC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1518AD5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BDBF6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651ED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5C4BE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D8F98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E93D4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A9F7F0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3D4F7C" w14:textId="50881362" w:rsidR="003E361B" w:rsidRPr="0085340C" w:rsidRDefault="00872762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60B00B3A" w14:textId="471F12FA" w:rsidTr="003E361B">
              <w:tc>
                <w:tcPr>
                  <w:tcW w:w="0" w:type="auto"/>
                  <w:vAlign w:val="center"/>
                </w:tcPr>
                <w:p w14:paraId="1F80ED1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0134DC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Stół rehabilitacyjny</w:t>
                  </w:r>
                </w:p>
              </w:tc>
              <w:tc>
                <w:tcPr>
                  <w:tcW w:w="0" w:type="auto"/>
                  <w:vAlign w:val="center"/>
                </w:tcPr>
                <w:p w14:paraId="6F9C031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2F78D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6B3C0175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10E388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F5C65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C649F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10BDE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524F1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84735D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27CCE0" w14:textId="106D4CA7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46C6CA4B" w14:textId="27EB6EDD" w:rsidTr="003E361B">
              <w:tc>
                <w:tcPr>
                  <w:tcW w:w="0" w:type="auto"/>
                  <w:vAlign w:val="center"/>
                </w:tcPr>
                <w:p w14:paraId="5CAB97E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DF00922" w14:textId="7F11543A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Rower rehabilitacyjny </w:t>
                  </w:r>
                </w:p>
              </w:tc>
              <w:tc>
                <w:tcPr>
                  <w:tcW w:w="0" w:type="auto"/>
                  <w:vAlign w:val="center"/>
                </w:tcPr>
                <w:p w14:paraId="3C9B335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90E8B1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2DF9F6E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829D3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D62CE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84B52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25F42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14607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10CD8C3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08E4B0" w14:textId="34D953B6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49</w:t>
                  </w:r>
                </w:p>
              </w:tc>
            </w:tr>
            <w:tr w:rsidR="0060283B" w:rsidRPr="0085340C" w14:paraId="16C70F9C" w14:textId="0639E399" w:rsidTr="003E361B">
              <w:tc>
                <w:tcPr>
                  <w:tcW w:w="0" w:type="auto"/>
                  <w:vMerge w:val="restart"/>
                  <w:vAlign w:val="center"/>
                </w:tcPr>
                <w:p w14:paraId="534B7723" w14:textId="5A9932E1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1265608" w14:textId="1A4A2017" w:rsidR="003E361B" w:rsidRPr="00385C81" w:rsidRDefault="003E361B" w:rsidP="00691604">
                  <w:pPr>
                    <w:pStyle w:val="Akapitzlist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</w:rPr>
                  </w:pPr>
                  <w:r w:rsidRPr="00691604">
                    <w:rPr>
                      <w:lang w:eastAsia="zh-CN"/>
                    </w:rPr>
                    <w:t xml:space="preserve">Łóżko szpitalne z </w:t>
                  </w:r>
                  <w:r w:rsidRPr="00691604">
                    <w:t>wysięgnikiem ręki montowanym w tulei przy ramie leża</w:t>
                  </w:r>
                </w:p>
              </w:tc>
              <w:tc>
                <w:tcPr>
                  <w:tcW w:w="0" w:type="auto"/>
                  <w:vAlign w:val="center"/>
                </w:tcPr>
                <w:p w14:paraId="06BF1BF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CA1A3C1" w14:textId="00617B76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szt.</w:t>
                  </w:r>
                  <w:r w:rsidRPr="0085340C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1014241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B86AE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E9174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2DC01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2F74B8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D976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CD8352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DD05C6" w14:textId="35216C69" w:rsidR="003E361B" w:rsidRPr="0085340C" w:rsidRDefault="00F2376C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70</w:t>
                  </w:r>
                </w:p>
              </w:tc>
            </w:tr>
            <w:tr w:rsidR="0060283B" w:rsidRPr="0085340C" w14:paraId="3CFCEC3B" w14:textId="3B3368AD" w:rsidTr="003E361B">
              <w:tc>
                <w:tcPr>
                  <w:tcW w:w="0" w:type="auto"/>
                  <w:vMerge/>
                  <w:vAlign w:val="center"/>
                </w:tcPr>
                <w:p w14:paraId="6DAE936F" w14:textId="4D7937C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5AF944" w14:textId="20DC52F6" w:rsidR="003E361B" w:rsidRPr="00385C81" w:rsidRDefault="003E361B" w:rsidP="00691604">
                  <w:pPr>
                    <w:pStyle w:val="Akapitzlist"/>
                    <w:numPr>
                      <w:ilvl w:val="0"/>
                      <w:numId w:val="34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70" w:hanging="357"/>
                    <w:rPr>
                      <w:color w:val="000000"/>
                      <w:lang w:eastAsia="zh-CN"/>
                    </w:rPr>
                  </w:pPr>
                  <w:r w:rsidRPr="00691604">
                    <w:rPr>
                      <w:lang w:eastAsia="zh-CN"/>
                    </w:rPr>
                    <w:t>Łóżko szpitalne z</w:t>
                  </w:r>
                  <w:r w:rsidRPr="00691604">
                    <w:t xml:space="preserve"> podwójną ramą ortopedyczną, montowanych do ramy leża. Rama wyposażona w min. dwa uchwyty ręki oraz min. dwa bloczki do wyciągów</w:t>
                  </w:r>
                </w:p>
              </w:tc>
              <w:tc>
                <w:tcPr>
                  <w:tcW w:w="0" w:type="auto"/>
                  <w:vAlign w:val="center"/>
                </w:tcPr>
                <w:p w14:paraId="06198DE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D66B057" w14:textId="7F420312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0787BB0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1E783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F7E30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D4AC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BB6A58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EBA3E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116A25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43967B" w14:textId="5E48C4CB" w:rsidR="003E361B" w:rsidRPr="0085340C" w:rsidRDefault="00F2376C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70</w:t>
                  </w:r>
                </w:p>
              </w:tc>
            </w:tr>
            <w:tr w:rsidR="0060283B" w:rsidRPr="0085340C" w14:paraId="1E2B2765" w14:textId="41F0BA29" w:rsidTr="003E361B">
              <w:tc>
                <w:tcPr>
                  <w:tcW w:w="0" w:type="auto"/>
                  <w:vMerge w:val="restart"/>
                  <w:vAlign w:val="center"/>
                </w:tcPr>
                <w:p w14:paraId="4DFF5632" w14:textId="3756DDCD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8</w:t>
                  </w:r>
                  <w:r>
                    <w:rPr>
                      <w:rFonts w:eastAsiaTheme="minorHAnsi"/>
                      <w:lang w:eastAsia="en-US"/>
                    </w:rPr>
                    <w:t>)</w:t>
                  </w:r>
                  <w:r>
                    <w:rPr>
                      <w:rFonts w:eastAsiaTheme="minorHAnsi"/>
                      <w:sz w:val="28"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579A8FEF" w14:textId="63175501" w:rsidR="003E361B" w:rsidRPr="005F0757" w:rsidRDefault="003E361B" w:rsidP="00871F5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Podsufitowy system do transferu pacjenta, pionizacji </w:t>
                  </w: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lastRenderedPageBreak/>
                    <w:t>i nauki chodu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 o </w:t>
                  </w:r>
                  <w:r>
                    <w:rPr>
                      <w:rFonts w:eastAsia="Calibri"/>
                      <w:lang w:eastAsia="zh-CN"/>
                    </w:rPr>
                    <w:t>d</w:t>
                  </w:r>
                  <w:r w:rsidRPr="00725F7F">
                    <w:rPr>
                      <w:rFonts w:eastAsia="Calibri"/>
                      <w:lang w:eastAsia="zh-CN"/>
                    </w:rPr>
                    <w:t>ł. szyn sufitowych 5,10 m, trawers – 4,40 m</w:t>
                  </w:r>
                  <w:r>
                    <w:rPr>
                      <w:rFonts w:eastAsia="Calibri"/>
                      <w:lang w:eastAsia="zh-CN"/>
                    </w:rPr>
                    <w:t xml:space="preserve"> z wyposażeniem</w:t>
                  </w:r>
                </w:p>
              </w:tc>
              <w:tc>
                <w:tcPr>
                  <w:tcW w:w="0" w:type="auto"/>
                  <w:vAlign w:val="center"/>
                </w:tcPr>
                <w:p w14:paraId="5F90A082" w14:textId="791BBD09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A6A8F84" w14:textId="2A42B987" w:rsidR="003E361B" w:rsidRPr="0085340C" w:rsidRDefault="003E361B" w:rsidP="008D78D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7510913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9F07A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F464A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C6719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FFE78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0DDD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0818FE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2289B1" w14:textId="7C5DC9F1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60A65FD6" w14:textId="77777777" w:rsidTr="003E361B">
              <w:tc>
                <w:tcPr>
                  <w:tcW w:w="0" w:type="auto"/>
                  <w:vMerge/>
                  <w:vAlign w:val="center"/>
                </w:tcPr>
                <w:p w14:paraId="73220C3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3AB3DA" w14:textId="32932E64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Podsufitowy system do transferu pacjenta, pionizacji i nauki chodu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; </w:t>
                  </w:r>
                  <w:r>
                    <w:rPr>
                      <w:rFonts w:eastAsia="Calibri"/>
                      <w:lang w:eastAsia="zh-CN"/>
                    </w:rPr>
                    <w:t>d</w:t>
                  </w:r>
                  <w:r w:rsidRPr="00725F7F">
                    <w:rPr>
                      <w:rFonts w:eastAsia="Calibri"/>
                      <w:lang w:eastAsia="zh-CN"/>
                    </w:rPr>
                    <w:t>ł. szyn sufitowych 12,50 m., trawers –  5,80 m</w:t>
                  </w:r>
                  <w:r>
                    <w:rPr>
                      <w:rFonts w:eastAsia="Calibri"/>
                      <w:lang w:eastAsia="zh-CN"/>
                    </w:rPr>
                    <w:t xml:space="preserve"> z wyposażeniem</w:t>
                  </w:r>
                </w:p>
              </w:tc>
              <w:tc>
                <w:tcPr>
                  <w:tcW w:w="0" w:type="auto"/>
                  <w:vAlign w:val="center"/>
                </w:tcPr>
                <w:p w14:paraId="73129C5E" w14:textId="3830035F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C05AAD3" w14:textId="555FE914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7077310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A195B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FA619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7E568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C9C13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06752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2A7A478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A5EDF" w14:textId="5E1FE8D6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3220F9C9" w14:textId="77777777" w:rsidTr="003E361B">
              <w:tc>
                <w:tcPr>
                  <w:tcW w:w="0" w:type="auto"/>
                  <w:vMerge/>
                  <w:vAlign w:val="center"/>
                </w:tcPr>
                <w:p w14:paraId="35C50DA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A9D632" w14:textId="53678460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Podsufitowy system do transferu pacjenta, pionizacji i nauki chodu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eastAsia="Calibri"/>
                      <w:lang w:eastAsia="zh-CN"/>
                    </w:rPr>
                    <w:t>d</w:t>
                  </w:r>
                  <w:r w:rsidRPr="00725F7F">
                    <w:rPr>
                      <w:rFonts w:eastAsia="Calibri"/>
                      <w:lang w:eastAsia="zh-CN"/>
                    </w:rPr>
                    <w:t>ł. szyn sufitowych 12,50 m., trawers –  7,0 m</w:t>
                  </w:r>
                  <w:r>
                    <w:rPr>
                      <w:rFonts w:eastAsia="Calibri"/>
                      <w:lang w:eastAsia="zh-CN"/>
                    </w:rPr>
                    <w:t xml:space="preserve"> z wyposażeniem</w:t>
                  </w:r>
                </w:p>
              </w:tc>
              <w:tc>
                <w:tcPr>
                  <w:tcW w:w="0" w:type="auto"/>
                  <w:vAlign w:val="center"/>
                </w:tcPr>
                <w:p w14:paraId="058B3926" w14:textId="24FE2C2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91C1962" w14:textId="77840D2D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56068F6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760B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63C9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4EA30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D206C8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5B179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8D3C0A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A4320D" w14:textId="0934421F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0AFA29D9" w14:textId="07091A21" w:rsidTr="003E361B">
              <w:tc>
                <w:tcPr>
                  <w:tcW w:w="0" w:type="auto"/>
                  <w:vAlign w:val="center"/>
                </w:tcPr>
                <w:p w14:paraId="7893208F" w14:textId="654F27C3" w:rsidR="003E361B" w:rsidRPr="009C5E94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vertAlign w:val="superscript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9</w:t>
                  </w:r>
                  <w:r>
                    <w:rPr>
                      <w:rFonts w:eastAsiaTheme="minorHAnsi"/>
                      <w:lang w:eastAsia="en-US"/>
                    </w:rPr>
                    <w:t>)</w:t>
                  </w:r>
                  <w:r>
                    <w:rPr>
                      <w:rFonts w:eastAsiaTheme="minorHAnsi"/>
                      <w:sz w:val="28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F550A1B" w14:textId="6AF776BD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sz w:val="22"/>
                      <w:szCs w:val="22"/>
                      <w:lang w:eastAsia="zh-CN"/>
                    </w:rPr>
                    <w:t>Podnośnik mobilny</w:t>
                  </w:r>
                  <w:r>
                    <w:rPr>
                      <w:rFonts w:eastAsia="Calibri"/>
                      <w:sz w:val="22"/>
                      <w:szCs w:val="22"/>
                      <w:lang w:eastAsia="zh-CN"/>
                    </w:rPr>
                    <w:t xml:space="preserve"> z wyposażeniem</w:t>
                  </w:r>
                </w:p>
              </w:tc>
              <w:tc>
                <w:tcPr>
                  <w:tcW w:w="0" w:type="auto"/>
                </w:tcPr>
                <w:p w14:paraId="3C7186E6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A50FE44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</w:tcPr>
                <w:p w14:paraId="4037794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356FD1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0F6D88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36E9D49F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EA5E9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27FC6CB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27BDD63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033C1AC4" w14:textId="74AF18F8" w:rsidR="003E361B" w:rsidRPr="0085340C" w:rsidRDefault="00E13045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</w:tbl>
          <w:p w14:paraId="3A2423FA" w14:textId="77777777" w:rsidR="00B7062D" w:rsidRPr="0085340C" w:rsidRDefault="00B7062D" w:rsidP="008534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297AB79A" w14:textId="45F50898" w:rsidR="0085340C" w:rsidRDefault="00385C81" w:rsidP="00B7062D">
      <w:pPr>
        <w:spacing w:line="360" w:lineRule="auto"/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UWAGA:</w:t>
      </w:r>
    </w:p>
    <w:p w14:paraId="4017B6C6" w14:textId="102CA32B" w:rsidR="00A46E42" w:rsidRPr="00F13DED" w:rsidRDefault="00A46E42" w:rsidP="00A46E4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3DED">
        <w:rPr>
          <w:rFonts w:ascii="Times New Roman" w:eastAsiaTheme="minorHAnsi" w:hAnsi="Times New Roman"/>
          <w:sz w:val="24"/>
          <w:szCs w:val="24"/>
        </w:rPr>
        <w:t xml:space="preserve">Zamawiający dla pozycji nr 1, 2, 3, 4, 5 i 6 w formularzu ofertowym wymaga dodatkowego wyposażenia lub spełnienia wymagań szczegółowych i dodatkowych, właściwych dla poszczególnych części zamówienia opisanych w </w:t>
      </w:r>
      <w:r w:rsidRPr="00F13DED">
        <w:rPr>
          <w:rFonts w:ascii="Times New Roman" w:hAnsi="Times New Roman"/>
          <w:color w:val="000000"/>
          <w:sz w:val="24"/>
          <w:szCs w:val="24"/>
        </w:rPr>
        <w:t xml:space="preserve">Rozdziale XVI </w:t>
      </w:r>
      <w:r w:rsidRPr="00F13DED">
        <w:rPr>
          <w:rFonts w:ascii="Times New Roman" w:hAnsi="Times New Roman"/>
          <w:color w:val="000000"/>
          <w:sz w:val="24"/>
          <w:szCs w:val="24"/>
          <w:u w:val="single"/>
        </w:rPr>
        <w:t>Opis przedmiotu zamówienia.</w:t>
      </w:r>
    </w:p>
    <w:p w14:paraId="4977CDEB" w14:textId="008ED282" w:rsidR="00385C81" w:rsidRPr="00F13DED" w:rsidRDefault="00907547" w:rsidP="0079133B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Theme="minorHAnsi" w:hAnsi="Times New Roman"/>
        </w:rPr>
      </w:pPr>
      <w:r w:rsidRPr="00F13DED">
        <w:rPr>
          <w:rFonts w:ascii="Times New Roman" w:eastAsiaTheme="minorHAnsi" w:hAnsi="Times New Roman"/>
        </w:rPr>
        <w:t>Formularz ofertowy p</w:t>
      </w:r>
      <w:r w:rsidR="005F0757" w:rsidRPr="00F13DED">
        <w:rPr>
          <w:rFonts w:ascii="Times New Roman" w:eastAsiaTheme="minorHAnsi" w:hAnsi="Times New Roman"/>
        </w:rPr>
        <w:t xml:space="preserve">oz. 7A- </w:t>
      </w:r>
      <w:r w:rsidR="009461F1" w:rsidRPr="00F13DED">
        <w:rPr>
          <w:rFonts w:ascii="Times New Roman" w:eastAsiaTheme="minorHAnsi" w:hAnsi="Times New Roman"/>
        </w:rPr>
        <w:t xml:space="preserve">i 7B </w:t>
      </w:r>
      <w:r w:rsidR="00385C81" w:rsidRPr="00F13DED">
        <w:rPr>
          <w:rFonts w:ascii="Times New Roman" w:eastAsiaTheme="minorHAnsi" w:hAnsi="Times New Roman"/>
        </w:rPr>
        <w:t xml:space="preserve">– </w:t>
      </w:r>
      <w:r w:rsidR="00691604" w:rsidRPr="00F13DED">
        <w:rPr>
          <w:rFonts w:ascii="Times New Roman" w:eastAsiaTheme="minorHAnsi" w:hAnsi="Times New Roman"/>
        </w:rPr>
        <w:t>wymagania dotyczące materacy zostały opisane w częś</w:t>
      </w:r>
      <w:r w:rsidR="0079133B" w:rsidRPr="00F13DED">
        <w:rPr>
          <w:rFonts w:ascii="Times New Roman" w:eastAsiaTheme="minorHAnsi" w:hAnsi="Times New Roman"/>
        </w:rPr>
        <w:t xml:space="preserve">ci 7 </w:t>
      </w:r>
      <w:r w:rsidR="0079133B" w:rsidRPr="00F13DED">
        <w:rPr>
          <w:rFonts w:ascii="Times New Roman" w:eastAsiaTheme="minorHAnsi" w:hAnsi="Times New Roman"/>
          <w:sz w:val="24"/>
          <w:szCs w:val="24"/>
        </w:rPr>
        <w:t xml:space="preserve">w </w:t>
      </w:r>
      <w:r w:rsidR="0079133B" w:rsidRPr="00F13DED">
        <w:rPr>
          <w:rFonts w:ascii="Times New Roman" w:hAnsi="Times New Roman"/>
          <w:color w:val="000000"/>
          <w:sz w:val="24"/>
          <w:szCs w:val="24"/>
        </w:rPr>
        <w:t xml:space="preserve">Rozdziale XVI </w:t>
      </w:r>
      <w:r w:rsidR="0079133B" w:rsidRPr="00F13DED">
        <w:rPr>
          <w:rFonts w:ascii="Times New Roman" w:hAnsi="Times New Roman"/>
          <w:color w:val="000000"/>
          <w:sz w:val="24"/>
          <w:szCs w:val="24"/>
          <w:u w:val="single"/>
        </w:rPr>
        <w:t>Opis przedmiotu zamówienia.</w:t>
      </w:r>
    </w:p>
    <w:p w14:paraId="30B3DFB9" w14:textId="4D07357C" w:rsidR="00385C81" w:rsidRPr="00B64E07" w:rsidRDefault="00A46E42" w:rsidP="00A46E42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eastAsiaTheme="minorHAnsi" w:hAnsi="Times New Roman"/>
        </w:rPr>
      </w:pPr>
      <w:r w:rsidRPr="00B64E07">
        <w:rPr>
          <w:rFonts w:ascii="Times New Roman" w:eastAsiaTheme="minorHAnsi" w:hAnsi="Times New Roman"/>
        </w:rPr>
        <w:t xml:space="preserve">Formularz ofertowy </w:t>
      </w:r>
      <w:r w:rsidRPr="00B64E07">
        <w:rPr>
          <w:rFonts w:ascii="Times New Roman" w:eastAsiaTheme="minorHAnsi" w:hAnsi="Times New Roman"/>
          <w:sz w:val="24"/>
          <w:szCs w:val="24"/>
        </w:rPr>
        <w:t>p</w:t>
      </w:r>
      <w:r w:rsidR="00871F5D" w:rsidRPr="00B64E07">
        <w:rPr>
          <w:rFonts w:ascii="Times New Roman" w:eastAsiaTheme="minorHAnsi" w:hAnsi="Times New Roman"/>
          <w:sz w:val="24"/>
          <w:szCs w:val="24"/>
        </w:rPr>
        <w:t>oz.8 -</w:t>
      </w:r>
      <w:r w:rsidR="00871F5D" w:rsidRPr="00B64E07">
        <w:rPr>
          <w:rFonts w:ascii="Times New Roman" w:eastAsiaTheme="minorHAnsi" w:hAnsi="Times New Roman"/>
          <w:sz w:val="28"/>
          <w:szCs w:val="28"/>
        </w:rPr>
        <w:t xml:space="preserve"> )</w:t>
      </w:r>
      <w:r w:rsidR="009461F1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871F5D" w:rsidRPr="00B64E07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="00871F5D" w:rsidRPr="00B64E07">
        <w:rPr>
          <w:rFonts w:ascii="Times New Roman" w:eastAsiaTheme="minorHAnsi" w:hAnsi="Times New Roman"/>
          <w:sz w:val="24"/>
          <w:szCs w:val="24"/>
        </w:rPr>
        <w:t xml:space="preserve"> - każdy </w:t>
      </w:r>
      <w:r w:rsidR="00B64E07" w:rsidRPr="00B64E07">
        <w:rPr>
          <w:rFonts w:ascii="Times New Roman" w:eastAsiaTheme="minorHAnsi" w:hAnsi="Times New Roman"/>
          <w:sz w:val="24"/>
          <w:szCs w:val="24"/>
        </w:rPr>
        <w:t xml:space="preserve">podsufitowy system do transferu pacjenta powinien składać się z następujących elementów:  szyn sufitowych i trawersu o określonej długości, </w:t>
      </w:r>
      <w:r w:rsidR="00871F5D" w:rsidRPr="00B64E07">
        <w:rPr>
          <w:rFonts w:ascii="Times New Roman" w:hAnsi="Times New Roman"/>
          <w:sz w:val="24"/>
          <w:szCs w:val="24"/>
          <w:lang w:eastAsia="zh-CN"/>
        </w:rPr>
        <w:t xml:space="preserve">1szt. </w:t>
      </w:r>
      <w:r w:rsidR="00871F5D" w:rsidRPr="00B64E07">
        <w:rPr>
          <w:rFonts w:ascii="Times New Roman" w:hAnsi="Times New Roman"/>
          <w:sz w:val="24"/>
          <w:szCs w:val="24"/>
        </w:rPr>
        <w:t>podnośnik</w:t>
      </w:r>
      <w:r w:rsidR="00B64E07" w:rsidRPr="00B64E07">
        <w:rPr>
          <w:rFonts w:ascii="Times New Roman" w:hAnsi="Times New Roman"/>
          <w:sz w:val="24"/>
          <w:szCs w:val="24"/>
        </w:rPr>
        <w:t>a</w:t>
      </w:r>
      <w:r w:rsidR="00871F5D" w:rsidRPr="00B64E07">
        <w:rPr>
          <w:rFonts w:ascii="Times New Roman" w:hAnsi="Times New Roman"/>
          <w:sz w:val="24"/>
          <w:szCs w:val="24"/>
        </w:rPr>
        <w:t xml:space="preserve"> podwieszan</w:t>
      </w:r>
      <w:r w:rsidR="00B64E07" w:rsidRPr="00B64E07">
        <w:rPr>
          <w:rFonts w:ascii="Times New Roman" w:hAnsi="Times New Roman"/>
          <w:sz w:val="24"/>
          <w:szCs w:val="24"/>
        </w:rPr>
        <w:t>ego</w:t>
      </w:r>
      <w:r w:rsidR="00871F5D" w:rsidRPr="00B64E07">
        <w:rPr>
          <w:rFonts w:ascii="Times New Roman" w:hAnsi="Times New Roman"/>
          <w:sz w:val="24"/>
          <w:szCs w:val="24"/>
        </w:rPr>
        <w:t>, 1szt. wieszak</w:t>
      </w:r>
      <w:r w:rsidR="00B64E07" w:rsidRPr="00B64E07">
        <w:rPr>
          <w:rFonts w:ascii="Times New Roman" w:hAnsi="Times New Roman"/>
          <w:sz w:val="24"/>
          <w:szCs w:val="24"/>
        </w:rPr>
        <w:t>a</w:t>
      </w:r>
      <w:r w:rsidR="00871F5D" w:rsidRPr="00B64E07">
        <w:rPr>
          <w:rFonts w:ascii="Times New Roman" w:hAnsi="Times New Roman"/>
          <w:sz w:val="24"/>
          <w:szCs w:val="24"/>
        </w:rPr>
        <w:t>, 1szt. pas</w:t>
      </w:r>
      <w:r w:rsidR="00B64E07" w:rsidRPr="00B64E07">
        <w:rPr>
          <w:rFonts w:ascii="Times New Roman" w:hAnsi="Times New Roman"/>
          <w:sz w:val="24"/>
          <w:szCs w:val="24"/>
        </w:rPr>
        <w:t>a</w:t>
      </w:r>
      <w:r w:rsidR="00871F5D" w:rsidRPr="00B64E07">
        <w:rPr>
          <w:rFonts w:ascii="Times New Roman" w:hAnsi="Times New Roman"/>
          <w:sz w:val="24"/>
          <w:szCs w:val="24"/>
        </w:rPr>
        <w:t>, 1szt. podwieszk</w:t>
      </w:r>
      <w:r w:rsidR="00B64E07" w:rsidRPr="00B64E07">
        <w:rPr>
          <w:rFonts w:ascii="Times New Roman" w:hAnsi="Times New Roman"/>
          <w:sz w:val="24"/>
          <w:szCs w:val="24"/>
        </w:rPr>
        <w:t>i</w:t>
      </w:r>
      <w:r w:rsidR="00871F5D" w:rsidRPr="00B64E07">
        <w:rPr>
          <w:rFonts w:ascii="Times New Roman" w:hAnsi="Times New Roman"/>
          <w:sz w:val="24"/>
          <w:szCs w:val="24"/>
        </w:rPr>
        <w:t xml:space="preserve"> transportowo-kąpielow</w:t>
      </w:r>
      <w:r w:rsidR="00B64E07" w:rsidRPr="00B64E07">
        <w:rPr>
          <w:rFonts w:ascii="Times New Roman" w:hAnsi="Times New Roman"/>
          <w:sz w:val="24"/>
          <w:szCs w:val="24"/>
        </w:rPr>
        <w:t>ej</w:t>
      </w:r>
      <w:r w:rsidR="00871F5D" w:rsidRPr="00B64E07">
        <w:rPr>
          <w:rFonts w:ascii="Times New Roman" w:hAnsi="Times New Roman"/>
          <w:sz w:val="24"/>
          <w:szCs w:val="24"/>
        </w:rPr>
        <w:t>, podwieszki do pionizacji i nauki chodu: 1szt. rozm. S, 1szt. rozm. M, 1szt. rozm. L</w:t>
      </w:r>
      <w:r w:rsidR="00871F5D" w:rsidRPr="00B64E07">
        <w:rPr>
          <w:rFonts w:ascii="Times New Roman" w:hAnsi="Times New Roman"/>
        </w:rPr>
        <w:t>;</w:t>
      </w:r>
    </w:p>
    <w:p w14:paraId="7F9A948B" w14:textId="77C44196" w:rsidR="00385C81" w:rsidRPr="00B64E07" w:rsidRDefault="00A46E42" w:rsidP="00A46E42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eastAsiaTheme="minorHAnsi" w:hAnsi="Times New Roman"/>
        </w:rPr>
      </w:pPr>
      <w:r w:rsidRPr="00B64E07">
        <w:rPr>
          <w:rFonts w:ascii="Times New Roman" w:eastAsiaTheme="minorHAnsi" w:hAnsi="Times New Roman"/>
        </w:rPr>
        <w:t xml:space="preserve">Formularz ofertowy </w:t>
      </w:r>
      <w:r w:rsidRPr="00B64E07">
        <w:rPr>
          <w:rFonts w:ascii="Times New Roman" w:eastAsiaTheme="minorHAnsi" w:hAnsi="Times New Roman"/>
          <w:sz w:val="24"/>
          <w:szCs w:val="24"/>
        </w:rPr>
        <w:t>p</w:t>
      </w:r>
      <w:r w:rsidR="009C5E94" w:rsidRPr="00B64E07">
        <w:rPr>
          <w:rFonts w:ascii="Times New Roman" w:eastAsiaTheme="minorHAnsi" w:hAnsi="Times New Roman"/>
          <w:sz w:val="24"/>
          <w:szCs w:val="24"/>
        </w:rPr>
        <w:t>oz.9</w:t>
      </w:r>
      <w:r w:rsidR="009C5E94" w:rsidRPr="00B64E07">
        <w:rPr>
          <w:rFonts w:ascii="Times New Roman" w:eastAsiaTheme="minorHAnsi" w:hAnsi="Times New Roman"/>
          <w:sz w:val="28"/>
          <w:szCs w:val="28"/>
        </w:rPr>
        <w:t xml:space="preserve"> - )</w:t>
      </w:r>
      <w:r w:rsidR="009461F1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9C5E94" w:rsidRPr="00B64E0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9C5E94" w:rsidRPr="00B64E07">
        <w:rPr>
          <w:rFonts w:ascii="Times New Roman" w:eastAsiaTheme="minorHAnsi" w:hAnsi="Times New Roman"/>
          <w:sz w:val="28"/>
          <w:szCs w:val="28"/>
        </w:rPr>
        <w:t xml:space="preserve">- </w:t>
      </w:r>
      <w:r w:rsidR="009C5E94" w:rsidRPr="00B64E07">
        <w:rPr>
          <w:rFonts w:ascii="Times New Roman" w:eastAsiaTheme="minorHAnsi" w:hAnsi="Times New Roman"/>
        </w:rPr>
        <w:t>wymagane wyposażenie każdego podnośnika mobilnego: 1</w:t>
      </w:r>
      <w:r w:rsidR="009C5E94" w:rsidRPr="00B64E07">
        <w:rPr>
          <w:rFonts w:ascii="Times New Roman" w:hAnsi="Times New Roman"/>
        </w:rPr>
        <w:t xml:space="preserve"> szt. kamizelka dla osób o dużej wadze o wytrzymałości 250kg, 1szt. wieszak (orczyk) transportowy 8-punktowy dla osoby leżącej o udźwigu 250 kg.</w:t>
      </w:r>
    </w:p>
    <w:p w14:paraId="68419E9E" w14:textId="77777777" w:rsidR="00385C81" w:rsidRDefault="00385C81" w:rsidP="00B7062D">
      <w:pPr>
        <w:spacing w:line="360" w:lineRule="auto"/>
        <w:ind w:left="720"/>
        <w:contextualSpacing/>
        <w:rPr>
          <w:rFonts w:eastAsiaTheme="minorHAnsi"/>
          <w:b/>
          <w:lang w:eastAsia="en-US"/>
        </w:rPr>
      </w:pPr>
    </w:p>
    <w:p w14:paraId="386EF2A2" w14:textId="77777777" w:rsidR="00385C81" w:rsidRDefault="00385C81" w:rsidP="00B7062D">
      <w:pPr>
        <w:spacing w:line="360" w:lineRule="auto"/>
        <w:ind w:left="720"/>
        <w:contextualSpacing/>
        <w:rPr>
          <w:rFonts w:eastAsiaTheme="minorHAnsi"/>
          <w:b/>
          <w:lang w:eastAsia="en-US"/>
        </w:rPr>
        <w:sectPr w:rsidR="00385C81" w:rsidSect="008534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056"/>
      </w:tblGrid>
      <w:tr w:rsidR="00B7062D" w:rsidRPr="00B7062D" w14:paraId="5C905DD0" w14:textId="77777777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B32B" w14:textId="0CC62B60" w:rsidR="00B7062D" w:rsidRPr="00B7062D" w:rsidRDefault="00B7062D" w:rsidP="00B7062D">
            <w:pPr>
              <w:spacing w:line="360" w:lineRule="auto"/>
              <w:ind w:left="720"/>
              <w:contextualSpacing/>
              <w:rPr>
                <w:rFonts w:eastAsiaTheme="minorHAnsi"/>
                <w:b/>
                <w:lang w:eastAsia="en-US"/>
              </w:rPr>
            </w:pPr>
          </w:p>
          <w:p w14:paraId="316C6831" w14:textId="77777777" w:rsidR="00B7062D" w:rsidRPr="00B7062D" w:rsidRDefault="00B7062D" w:rsidP="00B7062D">
            <w:pPr>
              <w:spacing w:line="360" w:lineRule="auto"/>
              <w:ind w:left="720"/>
              <w:contextualSpacing/>
              <w:rPr>
                <w:rFonts w:eastAsiaTheme="minorHAnsi"/>
                <w:b/>
                <w:lang w:eastAsia="en-US"/>
              </w:rPr>
            </w:pPr>
          </w:p>
          <w:p w14:paraId="26E5E509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after="200" w:line="360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t xml:space="preserve">ZOBOWIĄZANIA I OŚWIADCZENIA WYKONAWCY </w:t>
            </w:r>
          </w:p>
        </w:tc>
      </w:tr>
      <w:tr w:rsidR="00B7062D" w:rsidRPr="00B7062D" w14:paraId="2AE5140B" w14:textId="77777777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E2B5" w14:textId="77777777" w:rsidR="00B7062D" w:rsidRPr="00B7062D" w:rsidRDefault="00B7062D" w:rsidP="00B7062D">
            <w:pPr>
              <w:spacing w:line="360" w:lineRule="auto"/>
              <w:ind w:left="720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B7062D" w:rsidRPr="00B7062D" w14:paraId="6AACCCA4" w14:textId="77777777" w:rsidTr="0085340C">
        <w:trPr>
          <w:trHeight w:val="6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EBF1E" w14:textId="4C5B00D4" w:rsidR="00B7062D" w:rsidRPr="00D16155" w:rsidRDefault="00D16155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D16155">
              <w:rPr>
                <w:lang w:eastAsia="en-US"/>
              </w:rPr>
              <w:t>Oferuję termin dostawy zgodny z treścią oferty cenowej.</w:t>
            </w:r>
          </w:p>
          <w:p w14:paraId="4F36A290" w14:textId="77777777" w:rsidR="00B7062D" w:rsidRPr="00B7062D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Oferujemy termin płatności </w:t>
            </w:r>
            <w:r w:rsidR="009D1A47">
              <w:rPr>
                <w:lang w:eastAsia="en-US"/>
              </w:rPr>
              <w:t>……</w:t>
            </w:r>
            <w:r w:rsidRPr="00B7062D">
              <w:rPr>
                <w:lang w:eastAsia="en-US"/>
              </w:rPr>
              <w:t xml:space="preserve"> dni od daty wpływu do siedziby Zamawiającego prawidłowo wystawionej faktury i podpisanego przez strony protokołu odbioru.</w:t>
            </w:r>
          </w:p>
          <w:p w14:paraId="7E073EC8" w14:textId="3B95F0CE" w:rsidR="00B7062D" w:rsidRPr="009245C2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9245C2">
              <w:rPr>
                <w:lang w:eastAsia="en-US"/>
              </w:rPr>
              <w:t xml:space="preserve">Udzielimy gwarancji na dostarczony sprzęt na wskazany </w:t>
            </w:r>
            <w:r w:rsidR="0025286E" w:rsidRPr="009245C2">
              <w:rPr>
                <w:lang w:eastAsia="en-US"/>
              </w:rPr>
              <w:t xml:space="preserve">w tabeli </w:t>
            </w:r>
            <w:r w:rsidRPr="009245C2">
              <w:rPr>
                <w:lang w:eastAsia="en-US"/>
              </w:rPr>
              <w:t>okres czasu.</w:t>
            </w:r>
          </w:p>
          <w:p w14:paraId="77008201" w14:textId="6C11E90C" w:rsidR="00B7062D" w:rsidRPr="00B7062D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Zapewnimy </w:t>
            </w:r>
            <w:r w:rsidRPr="00B7062D">
              <w:rPr>
                <w:bCs/>
                <w:lang w:eastAsia="en-US"/>
              </w:rPr>
              <w:t xml:space="preserve">wykonywanie przeglądów bezpieczeństwa i technicznych (funkcjonalnych) dostarczonego </w:t>
            </w:r>
            <w:r w:rsidR="00F2376C">
              <w:rPr>
                <w:bCs/>
                <w:lang w:eastAsia="en-US"/>
              </w:rPr>
              <w:t xml:space="preserve">wyposażenia, urządzeń i sprzętu rehabilitacyjnego </w:t>
            </w:r>
            <w:r w:rsidRPr="00B7062D">
              <w:rPr>
                <w:bCs/>
                <w:lang w:eastAsia="en-US"/>
              </w:rPr>
              <w:t>w okresie trwania gwarancji.</w:t>
            </w:r>
          </w:p>
          <w:p w14:paraId="2C94D2F7" w14:textId="1D92D4E2" w:rsidR="00B7062D" w:rsidRPr="00C11D24" w:rsidRDefault="00C11D24" w:rsidP="00C11D24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Oświadczam, że akceptuję </w:t>
            </w:r>
            <w:r w:rsidR="00B7062D" w:rsidRPr="00C11D24">
              <w:rPr>
                <w:rFonts w:eastAsiaTheme="minorHAnsi"/>
              </w:rPr>
              <w:t>Warunki umowy</w:t>
            </w:r>
            <w:r w:rsidR="00BF4F43">
              <w:rPr>
                <w:rFonts w:eastAsiaTheme="minorHAnsi"/>
              </w:rPr>
              <w:t xml:space="preserve"> i Warunki wyboru ofer</w:t>
            </w:r>
            <w:r w:rsidR="00A50D7E">
              <w:rPr>
                <w:rFonts w:eastAsiaTheme="minorHAnsi"/>
              </w:rPr>
              <w:t>t</w:t>
            </w:r>
            <w:r w:rsidR="00BF4F43">
              <w:rPr>
                <w:rFonts w:eastAsiaTheme="minorHAnsi"/>
              </w:rPr>
              <w:t>y</w:t>
            </w:r>
          </w:p>
          <w:p w14:paraId="646E082C" w14:textId="360BE4EC" w:rsidR="00B7062D" w:rsidRPr="00C11D24" w:rsidRDefault="00C11D24" w:rsidP="00B7062D">
            <w:pPr>
              <w:numPr>
                <w:ilvl w:val="0"/>
                <w:numId w:val="9"/>
              </w:numPr>
              <w:suppressAutoHyphens/>
              <w:spacing w:after="200" w:line="360" w:lineRule="auto"/>
              <w:ind w:left="697" w:hanging="357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Warunki wyboru oferty (</w:t>
            </w:r>
            <w:r w:rsidR="00B7062D" w:rsidRPr="00C11D24">
              <w:rPr>
                <w:rFonts w:eastAsiaTheme="minorHAnsi"/>
                <w:i/>
                <w:lang w:eastAsia="en-US"/>
              </w:rPr>
              <w:t>zamawiający zastrzega, że na podstawie kryteriów oceny ofert (ilości punktów w poszczególnych częściach zamówienia ) ma prawo dokonania wyboru dostawy jednego lub więcej urządzeń mimo złożenia oferty dostawy na więcej niż jedna część zamówienia</w:t>
            </w:r>
            <w:r w:rsidR="00B7062D" w:rsidRPr="00C11D24">
              <w:rPr>
                <w:rFonts w:eastAsiaTheme="minorHAnsi"/>
                <w:lang w:eastAsia="en-US"/>
              </w:rPr>
              <w:t>.</w:t>
            </w:r>
          </w:p>
          <w:p w14:paraId="6C3C73E5" w14:textId="1F462ECE" w:rsidR="00B7062D" w:rsidRPr="00B7062D" w:rsidRDefault="00B7062D" w:rsidP="00B7062D">
            <w:pPr>
              <w:numPr>
                <w:ilvl w:val="0"/>
                <w:numId w:val="8"/>
              </w:numPr>
              <w:suppressAutoHyphens/>
              <w:spacing w:after="200" w:line="360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Potwierdzamy zapoznanie się ze wszystkimi wymaganiami dot. specyfikacji technicznej oferowanego </w:t>
            </w:r>
            <w:r w:rsidR="00F2376C">
              <w:rPr>
                <w:rFonts w:eastAsiaTheme="minorHAnsi"/>
                <w:lang w:eastAsia="en-US"/>
              </w:rPr>
              <w:t xml:space="preserve">wyposażenia, urządzeń i </w:t>
            </w:r>
            <w:r w:rsidRPr="00B7062D">
              <w:rPr>
                <w:rFonts w:eastAsiaTheme="minorHAnsi"/>
                <w:lang w:eastAsia="en-US"/>
              </w:rPr>
              <w:t>sprzętu</w:t>
            </w:r>
            <w:r w:rsidR="00F2376C">
              <w:rPr>
                <w:rFonts w:eastAsiaTheme="minorHAnsi"/>
                <w:lang w:eastAsia="en-US"/>
              </w:rPr>
              <w:t xml:space="preserve"> rehabilitacyjnego</w:t>
            </w:r>
            <w:r w:rsidRPr="00B7062D">
              <w:rPr>
                <w:rFonts w:eastAsiaTheme="minorHAnsi"/>
                <w:lang w:eastAsia="en-US"/>
              </w:rPr>
              <w:t>, zapisanymi w SIWZ i załącznikach do SIWZ.</w:t>
            </w:r>
          </w:p>
          <w:p w14:paraId="66371851" w14:textId="77777777" w:rsidR="00B7062D" w:rsidRPr="00B7062D" w:rsidRDefault="00B7062D" w:rsidP="00B7062D">
            <w:pPr>
              <w:spacing w:line="360" w:lineRule="auto"/>
              <w:ind w:left="1004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B7062D" w:rsidRPr="00B7062D" w14:paraId="41CD763E" w14:textId="77777777" w:rsidTr="0085340C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9B08" w14:textId="77777777" w:rsidR="00B7062D" w:rsidRPr="00B7062D" w:rsidRDefault="00B7062D" w:rsidP="00B7062D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……………………………………..</w:t>
            </w:r>
          </w:p>
          <w:p w14:paraId="10CF2128" w14:textId="77777777" w:rsidR="00B7062D" w:rsidRPr="00B7062D" w:rsidRDefault="00B7062D" w:rsidP="00B7062D">
            <w:pPr>
              <w:spacing w:line="360" w:lineRule="auto"/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Miejscowość,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A531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72C93957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2CA9B837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060CE855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3839A9E5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………………………………………………..</w:t>
            </w:r>
          </w:p>
          <w:p w14:paraId="173785B1" w14:textId="77777777" w:rsidR="00B7062D" w:rsidRPr="00B7062D" w:rsidRDefault="00B7062D" w:rsidP="00B7062D">
            <w:pPr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podpis i pieczęć imienna Wykonawcy</w:t>
            </w:r>
          </w:p>
          <w:p w14:paraId="4810A66D" w14:textId="77777777" w:rsidR="00B7062D" w:rsidRPr="00B7062D" w:rsidRDefault="00B7062D" w:rsidP="00B7062D">
            <w:pPr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  </w:t>
            </w:r>
          </w:p>
        </w:tc>
      </w:tr>
    </w:tbl>
    <w:p w14:paraId="023E0FC7" w14:textId="77777777" w:rsidR="009678A0" w:rsidRDefault="009678A0" w:rsidP="00794037">
      <w:pPr>
        <w:autoSpaceDE w:val="0"/>
        <w:autoSpaceDN w:val="0"/>
        <w:adjustRightInd w:val="0"/>
        <w:rPr>
          <w:color w:val="000000"/>
        </w:rPr>
      </w:pPr>
    </w:p>
    <w:p w14:paraId="21F0044F" w14:textId="77777777" w:rsidR="00B7062D" w:rsidRDefault="009678A0" w:rsidP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FE21B54" w14:textId="77777777" w:rsidR="0079785C" w:rsidRPr="0079785C" w:rsidRDefault="0079785C" w:rsidP="009678A0">
      <w:pPr>
        <w:suppressAutoHyphens/>
        <w:spacing w:after="120" w:line="276" w:lineRule="auto"/>
        <w:jc w:val="right"/>
        <w:outlineLvl w:val="8"/>
        <w:rPr>
          <w:lang w:eastAsia="ar-SA"/>
        </w:rPr>
      </w:pPr>
      <w:r w:rsidRPr="0079785C">
        <w:rPr>
          <w:lang w:eastAsia="ar-SA"/>
        </w:rPr>
        <w:lastRenderedPageBreak/>
        <w:t xml:space="preserve">Załącznik nr </w:t>
      </w:r>
      <w:r w:rsidR="00400AB7">
        <w:rPr>
          <w:lang w:eastAsia="ar-SA"/>
        </w:rPr>
        <w:t>2</w:t>
      </w:r>
      <w:r w:rsidRPr="0079785C">
        <w:rPr>
          <w:lang w:eastAsia="ar-SA"/>
        </w:rPr>
        <w:t xml:space="preserve"> do SIWZ</w:t>
      </w:r>
    </w:p>
    <w:p w14:paraId="703F1AB6" w14:textId="3C04EE67" w:rsidR="0079785C" w:rsidRPr="0079785C" w:rsidRDefault="008A41CF" w:rsidP="0079785C">
      <w:pPr>
        <w:suppressAutoHyphens/>
        <w:spacing w:line="276" w:lineRule="auto"/>
        <w:jc w:val="center"/>
        <w:outlineLvl w:val="8"/>
        <w:rPr>
          <w:b/>
          <w:lang w:eastAsia="ar-SA"/>
        </w:rPr>
      </w:pPr>
      <w:r>
        <w:rPr>
          <w:b/>
          <w:lang w:eastAsia="ar-SA"/>
        </w:rPr>
        <w:t>WZÓR UMOWY</w:t>
      </w:r>
    </w:p>
    <w:p w14:paraId="3FF0B6F9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zawarta w dniu …………</w:t>
      </w:r>
      <w:r w:rsidRPr="0079785C">
        <w:rPr>
          <w:rFonts w:eastAsia="Calibri"/>
          <w:color w:val="FF0000"/>
          <w:lang w:eastAsia="zh-CN"/>
        </w:rPr>
        <w:t xml:space="preserve"> </w:t>
      </w:r>
      <w:r w:rsidRPr="0079785C">
        <w:rPr>
          <w:rFonts w:eastAsia="Calibri"/>
          <w:lang w:eastAsia="zh-CN"/>
        </w:rPr>
        <w:t>r. w Krzeszowicach pomiędzy</w:t>
      </w:r>
    </w:p>
    <w:p w14:paraId="10A835DE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20273D19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b/>
          <w:lang w:eastAsia="zh-CN"/>
        </w:rPr>
        <w:t>Ośrodkiem Rehabilitacji Narządu Ruchu „Krzeszowice” SP ZOZ</w:t>
      </w:r>
      <w:r w:rsidRPr="0079785C">
        <w:rPr>
          <w:rFonts w:eastAsia="Calibri"/>
          <w:lang w:eastAsia="zh-CN"/>
        </w:rPr>
        <w:t xml:space="preserve"> z siedzibą przy ul. Daszyńskiego 1, 32-065 Krzeszowice, NIP 944-18-02-012, REGON 357001394, KRS</w:t>
      </w:r>
      <w:r w:rsidRPr="0079785C">
        <w:rPr>
          <w:rFonts w:eastAsiaTheme="minorHAnsi"/>
          <w:lang w:eastAsia="en-US"/>
        </w:rPr>
        <w:t xml:space="preserve"> </w:t>
      </w:r>
      <w:r w:rsidRPr="0079785C">
        <w:rPr>
          <w:rFonts w:eastAsia="Calibri"/>
          <w:lang w:eastAsia="zh-CN"/>
        </w:rPr>
        <w:t>0000006258 zwanym dalej „Zamawiającym”, który reprezentuje Andrzej Osiniak – Dyrektor</w:t>
      </w:r>
    </w:p>
    <w:p w14:paraId="1C5FAB72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1D40F335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a</w:t>
      </w:r>
    </w:p>
    <w:p w14:paraId="5FBEF3F8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3BA26861" w14:textId="77777777" w:rsidR="0079785C" w:rsidRPr="0079785C" w:rsidRDefault="0079785C" w:rsidP="0079785C">
      <w:pPr>
        <w:tabs>
          <w:tab w:val="left" w:pos="4487"/>
        </w:tabs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……………………………………………………………………………………………. zwanym dalej „Wykonawcą”, którą reprezentuje ………………………………………..</w:t>
      </w:r>
    </w:p>
    <w:p w14:paraId="608B31AB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lang w:eastAsia="zh-CN"/>
        </w:rPr>
      </w:pPr>
      <w:r w:rsidRPr="0079785C">
        <w:rPr>
          <w:rFonts w:eastAsia="Calibri"/>
          <w:b/>
          <w:lang w:eastAsia="zh-CN"/>
        </w:rPr>
        <w:t>§ 1</w:t>
      </w:r>
    </w:p>
    <w:p w14:paraId="56FD648E" w14:textId="2F85C4BC" w:rsidR="0079785C" w:rsidRPr="0079785C" w:rsidRDefault="0079785C" w:rsidP="0079785C">
      <w:pPr>
        <w:numPr>
          <w:ilvl w:val="0"/>
          <w:numId w:val="16"/>
        </w:numPr>
        <w:suppressAutoHyphens/>
        <w:autoSpaceDE w:val="0"/>
        <w:spacing w:before="120"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Przedmiotem umowy jest </w:t>
      </w:r>
      <w:r w:rsidRPr="0079785C">
        <w:t xml:space="preserve">dostawa ………………………………………….............. </w:t>
      </w:r>
      <w:r w:rsidRPr="0079785C">
        <w:rPr>
          <w:rFonts w:eastAsia="Calibri"/>
          <w:lang w:eastAsia="zh-CN"/>
        </w:rPr>
        <w:t xml:space="preserve">zgodnie z ofertą złożoną w postępowaniu o udzielenie zamówienia publicznego w trybie przetargu nieograniczonego </w:t>
      </w:r>
      <w:r w:rsidR="00F2376C">
        <w:rPr>
          <w:rFonts w:eastAsia="Calibri"/>
          <w:lang w:eastAsia="zh-CN"/>
        </w:rPr>
        <w:t xml:space="preserve">dla zadania pn.: </w:t>
      </w:r>
      <w:r w:rsidR="00F2376C" w:rsidRPr="000E499D">
        <w:rPr>
          <w:b/>
          <w:bCs/>
        </w:rPr>
        <w:t xml:space="preserve">„Poprawa bezpieczeństwa, jakości i dostępności usług medycznych poprzez zakup wyposażenia, urządzeń i sprzętu </w:t>
      </w:r>
      <w:r w:rsidR="00F2376C">
        <w:rPr>
          <w:b/>
          <w:bCs/>
        </w:rPr>
        <w:t>r</w:t>
      </w:r>
      <w:r w:rsidR="00F2376C" w:rsidRPr="000E499D">
        <w:rPr>
          <w:b/>
          <w:bCs/>
        </w:rPr>
        <w:t xml:space="preserve">ehabilitacyjnego </w:t>
      </w:r>
      <w:r w:rsidR="00F2376C">
        <w:rPr>
          <w:b/>
          <w:bCs/>
        </w:rPr>
        <w:t>dla potrzeb Ośrodka R</w:t>
      </w:r>
      <w:r w:rsidR="00F2376C" w:rsidRPr="000E499D">
        <w:rPr>
          <w:b/>
          <w:bCs/>
        </w:rPr>
        <w:t>ehabilitacji Narządu Ruchu „Krzeszowice</w:t>
      </w:r>
      <w:r w:rsidR="00F2376C">
        <w:rPr>
          <w:b/>
          <w:bCs/>
        </w:rPr>
        <w:t>”.</w:t>
      </w:r>
    </w:p>
    <w:p w14:paraId="520789F4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bCs/>
        </w:rPr>
      </w:pPr>
      <w:r w:rsidRPr="0079785C">
        <w:rPr>
          <w:rFonts w:eastAsia="Calibri"/>
        </w:rPr>
        <w:t xml:space="preserve">Urządzenie / urządzenia o którym / których mowa w ust. 1 powinno / powinny zostać dostarczone wraz z </w:t>
      </w:r>
      <w:r w:rsidRPr="0079785C">
        <w:rPr>
          <w:rFonts w:eastAsia="Calibri"/>
          <w:bCs/>
        </w:rPr>
        <w:t>instrukcją użytkowania; dokumentacją techniczno-ruchowa (DTR); kartą gwarancyjną; deklaracją zgodności producenta oferowanego wyrobu medycznego; certyfikatem zgodności jednostki notyfikującej z siedzibą w Polsce, autoryzowanej przez Ministra Zdrowia (w zależności od klasy wyrobu);</w:t>
      </w:r>
    </w:p>
    <w:p w14:paraId="064444D7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bCs/>
        </w:rPr>
      </w:pPr>
      <w:r w:rsidRPr="0079785C">
        <w:rPr>
          <w:rFonts w:eastAsia="Calibri"/>
          <w:bCs/>
        </w:rPr>
        <w:t>Wykonawca dostarcza ponadto  dokument potwierdzający zgłoszenie / powiadomienie / wniosek i / lub lub wpis oferowanych wyrobów medycznych do rejestru wyrobów medycznych prowadzonych przez Prezesa Urzędu Rejestracji Produktów Leczniczych, Wyrobów Medycznych i Produktów Biobójczych i podmiotów odpowiedzialnych za ich wprowadzenie do obrotu i do używania. (Jeżeli zgodnie z obowiązującymi przepisami oferowane wyroby medyczne nie wymagają posiadania któregoś z ww. dokumentów - Wykonawca składa stosowne oświadczenie, podając uzasadnienie prawne).</w:t>
      </w:r>
    </w:p>
    <w:p w14:paraId="04118E80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contextualSpacing/>
        <w:jc w:val="both"/>
        <w:rPr>
          <w:rFonts w:eastAsia="Calibri"/>
          <w:lang w:eastAsia="zh-CN"/>
        </w:rPr>
      </w:pPr>
      <w:r w:rsidRPr="0079785C">
        <w:rPr>
          <w:rFonts w:eastAsia="Calibri"/>
        </w:rPr>
        <w:t xml:space="preserve">Urządzenie / urządzenia o którym / których mowa w ust. 1 powinno / powinny zostać dostarczone fabrycznie nowe, wolne od wad, w oryginalnym, nienaruszonym opakowaniu handlowym, posiadającym znak CE, oznakowanie w języku polskim </w:t>
      </w:r>
      <w:r w:rsidRPr="0079785C">
        <w:rPr>
          <w:rFonts w:eastAsia="Calibri"/>
          <w:lang w:eastAsia="zh-CN"/>
        </w:rPr>
        <w:t>lub wyrażone za pomocą zharmonizowanych symboli lub rozpoznawalnych kodów.</w:t>
      </w:r>
    </w:p>
    <w:p w14:paraId="3094864A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>W</w:t>
      </w:r>
      <w:r w:rsidRPr="0079785C">
        <w:rPr>
          <w:rFonts w:eastAsia="Calibri"/>
          <w:color w:val="000000"/>
          <w:spacing w:val="-2"/>
          <w:lang w:eastAsia="zh-CN"/>
        </w:rPr>
        <w:t>yk</w:t>
      </w:r>
      <w:r w:rsidRPr="0079785C">
        <w:rPr>
          <w:rFonts w:eastAsia="Calibri"/>
          <w:color w:val="000000"/>
          <w:lang w:eastAsia="zh-CN"/>
        </w:rPr>
        <w:t>ona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ca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obo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ą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3"/>
          <w:lang w:eastAsia="zh-CN"/>
        </w:rPr>
        <w:t>j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20"/>
          <w:lang w:eastAsia="zh-CN"/>
        </w:rPr>
        <w:t xml:space="preserve"> </w:t>
      </w:r>
      <w:r w:rsidRPr="0079785C">
        <w:rPr>
          <w:rFonts w:eastAsia="Calibri"/>
          <w:color w:val="000000"/>
          <w:spacing w:val="1"/>
          <w:lang w:eastAsia="zh-CN"/>
        </w:rPr>
        <w:t>si</w:t>
      </w:r>
      <w:r w:rsidRPr="0079785C">
        <w:rPr>
          <w:rFonts w:eastAsia="Calibri"/>
          <w:color w:val="000000"/>
          <w:lang w:eastAsia="zh-CN"/>
        </w:rPr>
        <w:t>ę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do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dostarczenia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p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-2"/>
          <w:lang w:eastAsia="zh-CN"/>
        </w:rPr>
        <w:t>d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1"/>
          <w:lang w:eastAsia="zh-CN"/>
        </w:rPr>
        <w:t>t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y z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odn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z</w:t>
      </w:r>
      <w:r w:rsidRPr="0079785C">
        <w:rPr>
          <w:rFonts w:eastAsia="Calibri"/>
          <w:color w:val="000000"/>
          <w:spacing w:val="20"/>
          <w:lang w:eastAsia="zh-CN"/>
        </w:rPr>
        <w:t xml:space="preserve"> 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y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spacing w:val="3"/>
          <w:lang w:eastAsia="zh-CN"/>
        </w:rPr>
        <w:t>a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an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a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i o</w:t>
      </w:r>
      <w:r w:rsidRPr="0079785C">
        <w:rPr>
          <w:rFonts w:eastAsia="Calibri"/>
          <w:color w:val="000000"/>
          <w:spacing w:val="-2"/>
          <w:lang w:eastAsia="zh-CN"/>
        </w:rPr>
        <w:t>k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1"/>
          <w:lang w:eastAsia="zh-CN"/>
        </w:rPr>
        <w:t>śl</w:t>
      </w:r>
      <w:r w:rsidRPr="0079785C">
        <w:rPr>
          <w:rFonts w:eastAsia="Calibri"/>
          <w:color w:val="000000"/>
          <w:lang w:eastAsia="zh-CN"/>
        </w:rPr>
        <w:t>on</w:t>
      </w:r>
      <w:r w:rsidRPr="0079785C">
        <w:rPr>
          <w:rFonts w:eastAsia="Calibri"/>
          <w:color w:val="000000"/>
          <w:spacing w:val="-2"/>
          <w:lang w:eastAsia="zh-CN"/>
        </w:rPr>
        <w:t>y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i</w:t>
      </w:r>
      <w:r w:rsidRPr="0079785C">
        <w:rPr>
          <w:rFonts w:eastAsia="Calibri"/>
          <w:color w:val="000000"/>
          <w:spacing w:val="44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p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ez</w:t>
      </w:r>
      <w:r w:rsidRPr="0079785C">
        <w:rPr>
          <w:rFonts w:eastAsia="Calibri"/>
          <w:color w:val="000000"/>
          <w:spacing w:val="41"/>
          <w:lang w:eastAsia="zh-CN"/>
        </w:rPr>
        <w:t xml:space="preserve"> </w:t>
      </w:r>
      <w:r w:rsidRPr="0079785C">
        <w:rPr>
          <w:rFonts w:eastAsia="Calibri"/>
          <w:color w:val="000000"/>
          <w:spacing w:val="-3"/>
          <w:lang w:eastAsia="zh-CN"/>
        </w:rPr>
        <w:t>Z</w:t>
      </w:r>
      <w:r w:rsidRPr="0079785C">
        <w:rPr>
          <w:rFonts w:eastAsia="Calibri"/>
          <w:color w:val="000000"/>
          <w:spacing w:val="3"/>
          <w:lang w:eastAsia="zh-CN"/>
        </w:rPr>
        <w:t>a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a</w:t>
      </w:r>
      <w:r w:rsidRPr="0079785C">
        <w:rPr>
          <w:rFonts w:eastAsia="Calibri"/>
          <w:color w:val="000000"/>
          <w:spacing w:val="1"/>
          <w:lang w:eastAsia="zh-CN"/>
        </w:rPr>
        <w:t>wi</w:t>
      </w:r>
      <w:r w:rsidRPr="0079785C">
        <w:rPr>
          <w:rFonts w:eastAsia="Calibri"/>
          <w:color w:val="000000"/>
          <w:spacing w:val="-2"/>
          <w:lang w:eastAsia="zh-CN"/>
        </w:rPr>
        <w:t>a</w:t>
      </w:r>
      <w:r w:rsidRPr="0079785C">
        <w:rPr>
          <w:rFonts w:eastAsia="Calibri"/>
          <w:color w:val="000000"/>
          <w:spacing w:val="1"/>
          <w:lang w:eastAsia="zh-CN"/>
        </w:rPr>
        <w:t>j</w:t>
      </w:r>
      <w:r w:rsidRPr="0079785C">
        <w:rPr>
          <w:rFonts w:eastAsia="Calibri"/>
          <w:color w:val="000000"/>
          <w:lang w:eastAsia="zh-CN"/>
        </w:rPr>
        <w:t>ące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43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w</w:t>
      </w:r>
      <w:r w:rsidRPr="0079785C">
        <w:rPr>
          <w:rFonts w:eastAsia="Calibri"/>
          <w:color w:val="000000"/>
          <w:spacing w:val="42"/>
          <w:lang w:eastAsia="zh-CN"/>
        </w:rPr>
        <w:t xml:space="preserve"> </w:t>
      </w:r>
      <w:r w:rsidRPr="0079785C">
        <w:rPr>
          <w:rFonts w:eastAsia="Calibri"/>
          <w:color w:val="000000"/>
          <w:spacing w:val="1"/>
          <w:lang w:eastAsia="zh-CN"/>
        </w:rPr>
        <w:t>SIWZ.</w:t>
      </w:r>
    </w:p>
    <w:p w14:paraId="4CF08ACA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Wykonawca oświadcza, że przed złożeniem oferty zapoznał się ze wszystkimi warunkami, które są niezbędne do wykonania przedmiotu zamówienia bez konieczności ponoszenia przez Zamawiającego jakichkolwiek dodatkowych kosztów.</w:t>
      </w:r>
    </w:p>
    <w:p w14:paraId="43095348" w14:textId="5F39334D" w:rsidR="0079785C" w:rsidRPr="005A1691" w:rsidRDefault="0079785C" w:rsidP="005A169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Wykonawca zobowiązuje się do przeprowadzenia szkolenia personelu Ośrodka w zakresie </w:t>
      </w:r>
      <w:r w:rsidRPr="0079785C">
        <w:rPr>
          <w:rFonts w:eastAsia="Calibri"/>
          <w:lang w:eastAsia="zh-CN"/>
        </w:rPr>
        <w:lastRenderedPageBreak/>
        <w:t xml:space="preserve">kompleksowej (pozwalającej w pełni wykorzystać możliwości techniczne dostarczonego </w:t>
      </w:r>
      <w:r w:rsidR="00F2376C">
        <w:rPr>
          <w:rFonts w:eastAsia="Calibri"/>
          <w:lang w:eastAsia="zh-CN"/>
        </w:rPr>
        <w:t>wyposażenia, urządzeń i sprzętu rehabilitacyjnego</w:t>
      </w:r>
      <w:r w:rsidRPr="0079785C">
        <w:rPr>
          <w:rFonts w:eastAsia="Calibri"/>
          <w:lang w:eastAsia="zh-CN"/>
        </w:rPr>
        <w:t>) obsługi a także w zakresie podstawowej konserwacji .</w:t>
      </w:r>
    </w:p>
    <w:p w14:paraId="57CCBA36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2</w:t>
      </w:r>
    </w:p>
    <w:p w14:paraId="64108747" w14:textId="77777777" w:rsidR="0079785C" w:rsidRPr="0079785C" w:rsidRDefault="0079785C" w:rsidP="0079785C">
      <w:pPr>
        <w:numPr>
          <w:ilvl w:val="1"/>
          <w:numId w:val="11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 xml:space="preserve">Strony ustalają, że realizacja dostawy wraz z przeprowadzeniem szkolenia nastąpi w terminie do dnia </w:t>
      </w:r>
      <w:r w:rsidRPr="0079785C">
        <w:rPr>
          <w:rFonts w:eastAsia="Calibri"/>
          <w:lang w:eastAsia="zh-CN"/>
        </w:rPr>
        <w:t>……………..</w:t>
      </w:r>
    </w:p>
    <w:p w14:paraId="69228A94" w14:textId="77777777" w:rsidR="0079785C" w:rsidRPr="0079785C" w:rsidRDefault="0079785C" w:rsidP="0079785C">
      <w:pPr>
        <w:numPr>
          <w:ilvl w:val="1"/>
          <w:numId w:val="11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Wykonawca dostarcza przedmiot umowy do lokalu Zamawiającego w Krzeszowicach, ul. Daszyńskiego 1 na własny koszt i ryzyko.</w:t>
      </w:r>
    </w:p>
    <w:p w14:paraId="6D2B3D29" w14:textId="77777777" w:rsidR="0079785C" w:rsidRPr="0079785C" w:rsidRDefault="0079785C" w:rsidP="0079785C">
      <w:pPr>
        <w:numPr>
          <w:ilvl w:val="1"/>
          <w:numId w:val="11"/>
        </w:numPr>
        <w:suppressAutoHyphens/>
        <w:spacing w:after="160" w:line="276" w:lineRule="auto"/>
        <w:ind w:left="360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>Przekazanie i odbiór zamówionego urządzenia nastąpi w obecności przedstawiciela każdej ze stron.</w:t>
      </w:r>
    </w:p>
    <w:p w14:paraId="2ED62F3A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3</w:t>
      </w:r>
    </w:p>
    <w:p w14:paraId="69DE9C1C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b/>
          <w:lang w:eastAsia="zh-CN"/>
        </w:rPr>
      </w:pPr>
      <w:r w:rsidRPr="0079785C">
        <w:rPr>
          <w:rFonts w:eastAsia="Calibri"/>
          <w:lang w:eastAsia="zh-CN"/>
        </w:rPr>
        <w:t xml:space="preserve">Całkowita wartość zamówienia wynosi </w:t>
      </w:r>
      <w:r w:rsidRPr="0079785C">
        <w:rPr>
          <w:rFonts w:eastAsia="Calibri"/>
          <w:b/>
          <w:lang w:eastAsia="zh-CN"/>
        </w:rPr>
        <w:t xml:space="preserve">…………………. </w:t>
      </w:r>
      <w:r w:rsidRPr="0079785C">
        <w:rPr>
          <w:rFonts w:eastAsia="Calibri"/>
          <w:lang w:eastAsia="zh-CN"/>
        </w:rPr>
        <w:t>(słownie:</w:t>
      </w:r>
      <w:r w:rsidRPr="0079785C">
        <w:rPr>
          <w:rFonts w:eastAsia="Calibri"/>
          <w:b/>
          <w:lang w:eastAsia="zh-CN"/>
        </w:rPr>
        <w:t xml:space="preserve"> </w:t>
      </w:r>
      <w:r w:rsidRPr="0079785C">
        <w:rPr>
          <w:rFonts w:eastAsia="Calibri"/>
          <w:lang w:eastAsia="zh-CN"/>
        </w:rPr>
        <w:t>…………………………………………………………)</w:t>
      </w:r>
    </w:p>
    <w:p w14:paraId="1C17C86C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Podstawą do wystawienia faktury za realizację przedmiotu umowy jest zgodność dostawy z treścią złożonej oferty i SIWZ. </w:t>
      </w:r>
    </w:p>
    <w:p w14:paraId="5770A070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Płatność nastąpi przelewem na </w:t>
      </w:r>
      <w:r w:rsidR="009D1A47">
        <w:rPr>
          <w:rFonts w:eastAsia="Calibri"/>
          <w:lang w:eastAsia="zh-CN"/>
        </w:rPr>
        <w:t>konto Wykonawcy w terminie do ….</w:t>
      </w:r>
      <w:r w:rsidRPr="0079785C">
        <w:rPr>
          <w:rFonts w:eastAsia="Calibri"/>
          <w:lang w:eastAsia="zh-CN"/>
        </w:rPr>
        <w:t xml:space="preserve"> dni od daty otrzymania przez Zamawiającego faktury wraz z obustronnie podpisanym protokołem odbioru.</w:t>
      </w:r>
    </w:p>
    <w:p w14:paraId="16C7D44A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4</w:t>
      </w:r>
    </w:p>
    <w:p w14:paraId="0B27C811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 przypadku stwierdzenia wad w dostarczonym towarze, Zamawiający powiadomi Wykonawcę, który zobowiązany jest wymienić bezzwłocznie wadliwe urządzenie na pełnowartościowe.</w:t>
      </w:r>
    </w:p>
    <w:p w14:paraId="1032FBF6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 przypadku zastrzeżeń, co do jakości dostarczonego urządzenia, Zamawiającemu przysługuje prawo wstrzymania realizacji rozliczenia faktury, do czasu dostarczenia pełnowartościowego urządzenia. W tym przypadku rozliczenie faktury następuje w terminie do 30 dni od dnia usunięcia nieprawidłowości.</w:t>
      </w:r>
    </w:p>
    <w:p w14:paraId="0EF8C04C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lang w:eastAsia="zh-CN"/>
        </w:rPr>
        <w:t xml:space="preserve">Zamawiający zobowiązany jest powiadomić na piśmie Wykonawcę o stwierdzonych wadach, </w:t>
      </w:r>
      <w:r w:rsidRPr="0079785C">
        <w:rPr>
          <w:rFonts w:eastAsia="Calibri"/>
          <w:color w:val="000000"/>
          <w:lang w:eastAsia="zh-CN"/>
        </w:rPr>
        <w:t>najpóźniej w ciągu 14 dni od daty otrzymania przedmiotu zamówienia.</w:t>
      </w:r>
    </w:p>
    <w:p w14:paraId="77F5D25D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Termin dostarczenia pełnowartościowego towaru określają wspólnie przedstawiciele obu Stron, z tym, że nie może on być dłuższy niż 3 dni licząc od momentu otrzymania powiadomienia. </w:t>
      </w:r>
    </w:p>
    <w:p w14:paraId="2C9420D0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5</w:t>
      </w:r>
    </w:p>
    <w:p w14:paraId="49BB9C1C" w14:textId="77777777" w:rsidR="0079785C" w:rsidRPr="0079785C" w:rsidRDefault="0079785C" w:rsidP="0079785C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bCs/>
          <w:lang w:eastAsia="zh-CN"/>
        </w:rPr>
        <w:t xml:space="preserve">Wykonawca </w:t>
      </w:r>
      <w:r w:rsidRPr="0079785C">
        <w:rPr>
          <w:rFonts w:eastAsia="Calibri"/>
          <w:lang w:eastAsia="zh-CN"/>
        </w:rPr>
        <w:t>udziela gwarancji na okres</w:t>
      </w:r>
      <w:r w:rsidRPr="0079785C">
        <w:rPr>
          <w:rFonts w:eastAsia="Calibri"/>
          <w:color w:val="FF0000"/>
          <w:lang w:eastAsia="zh-CN"/>
        </w:rPr>
        <w:t xml:space="preserve"> </w:t>
      </w:r>
      <w:r w:rsidRPr="0079785C">
        <w:rPr>
          <w:rFonts w:eastAsia="Calibri"/>
          <w:lang w:eastAsia="zh-CN"/>
        </w:rPr>
        <w:t>………. dla urządzenia określonego w §1, ust.1</w:t>
      </w:r>
    </w:p>
    <w:p w14:paraId="3D60C220" w14:textId="77777777" w:rsidR="0079785C" w:rsidRPr="0079785C" w:rsidRDefault="0079785C" w:rsidP="0079785C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color w:val="000000"/>
          <w:lang w:eastAsia="zh-CN"/>
        </w:rPr>
        <w:t>Gwarancja jest liczona od daty podpisania protokołu odbioru z tym zastrzeżeniem, że jeżeli dostarczone urządzenie w okresie obowiązywania gwarancji będzie wymagało naprawy przekraczającej 2 dni robocze, dostawca zapewni nieodpłatnie na czas naprawy urządzenie zastępcze tego samego typu i rodzaju, tak aby zamawiający mógł świadczyć zaplanowane usługi medyczne.</w:t>
      </w:r>
    </w:p>
    <w:p w14:paraId="44042B4E" w14:textId="66F7E4A7" w:rsidR="0079785C" w:rsidRPr="005A1691" w:rsidRDefault="0079785C" w:rsidP="005A1691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bCs/>
          <w:color w:val="000000"/>
          <w:lang w:eastAsia="zh-CN"/>
        </w:rPr>
        <w:lastRenderedPageBreak/>
        <w:t xml:space="preserve">Dostawca w ramach realizowanej dostawy zobowiązany jest wykonywać przeglądy bezpieczeństwa i techniczne (funkcjonalne) dostarczonego </w:t>
      </w:r>
      <w:r w:rsidR="00F2376C">
        <w:rPr>
          <w:rFonts w:eastAsia="Calibri"/>
          <w:bCs/>
          <w:color w:val="000000"/>
          <w:lang w:eastAsia="zh-CN"/>
        </w:rPr>
        <w:t xml:space="preserve">wyposażenia, urządzeń i sprzętu rehabilitacyjnego </w:t>
      </w:r>
      <w:r w:rsidRPr="0079785C">
        <w:rPr>
          <w:rFonts w:eastAsia="Calibri"/>
          <w:bCs/>
          <w:color w:val="000000"/>
          <w:lang w:eastAsia="zh-CN"/>
        </w:rPr>
        <w:t>w okresie gwarancji w zakresie i z częstotliwością wynikającą z obowiązujących przepisów, norm, instrukcji i DTR. Termin wykonania przeglądu powinien zostać uzgodniony z Zamawiającym z 14 dniowym wyprzedzeniem.</w:t>
      </w:r>
    </w:p>
    <w:p w14:paraId="6EFE1577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6</w:t>
      </w:r>
    </w:p>
    <w:p w14:paraId="248A7709" w14:textId="01ED1783" w:rsidR="0079785C" w:rsidRPr="009245C2" w:rsidRDefault="0079785C" w:rsidP="0079785C">
      <w:pPr>
        <w:numPr>
          <w:ilvl w:val="1"/>
          <w:numId w:val="10"/>
        </w:numPr>
        <w:suppressAutoHyphens/>
        <w:spacing w:after="120" w:line="276" w:lineRule="auto"/>
        <w:ind w:left="360"/>
        <w:jc w:val="both"/>
        <w:rPr>
          <w:lang w:eastAsia="ar-SA"/>
        </w:rPr>
      </w:pPr>
      <w:r w:rsidRPr="009245C2">
        <w:rPr>
          <w:lang w:eastAsia="ar-SA"/>
        </w:rPr>
        <w:t>Zamawiający może odstąpić od umowy bez wyznaczania doda</w:t>
      </w:r>
      <w:r w:rsidR="00394560" w:rsidRPr="009245C2">
        <w:rPr>
          <w:lang w:eastAsia="ar-SA"/>
        </w:rPr>
        <w:t>tkowego terminu o ile Wykonawca nie dokonuje</w:t>
      </w:r>
      <w:r w:rsidRPr="009245C2">
        <w:rPr>
          <w:lang w:eastAsia="ar-SA"/>
        </w:rPr>
        <w:t xml:space="preserve"> dostaw</w:t>
      </w:r>
      <w:r w:rsidR="00394560" w:rsidRPr="009245C2">
        <w:rPr>
          <w:lang w:eastAsia="ar-SA"/>
        </w:rPr>
        <w:t>y</w:t>
      </w:r>
      <w:r w:rsidRPr="009245C2">
        <w:rPr>
          <w:lang w:eastAsia="ar-SA"/>
        </w:rPr>
        <w:t xml:space="preserve"> </w:t>
      </w:r>
      <w:r w:rsidR="00394560" w:rsidRPr="009245C2">
        <w:rPr>
          <w:lang w:eastAsia="ar-SA"/>
        </w:rPr>
        <w:t xml:space="preserve">w terminie lub wykonuje ją </w:t>
      </w:r>
      <w:r w:rsidRPr="009245C2">
        <w:rPr>
          <w:lang w:eastAsia="ar-SA"/>
        </w:rPr>
        <w:t xml:space="preserve">wadliwie lub w sposób sprzeczny z umową, a w szczególności dostarcza przedmiot zamówienia niezgodnie ze złożoną ofertą. Odstąpienie może nastąpić w terminie 90 dni od wystąpienia danego zdarzenia. </w:t>
      </w:r>
    </w:p>
    <w:p w14:paraId="6F055109" w14:textId="77777777" w:rsidR="0079785C" w:rsidRPr="0079785C" w:rsidRDefault="0079785C" w:rsidP="0079785C">
      <w:pPr>
        <w:numPr>
          <w:ilvl w:val="1"/>
          <w:numId w:val="10"/>
        </w:numPr>
        <w:suppressAutoHyphens/>
        <w:spacing w:after="120" w:line="276" w:lineRule="auto"/>
        <w:ind w:left="360"/>
        <w:jc w:val="both"/>
        <w:rPr>
          <w:lang w:eastAsia="ar-SA"/>
        </w:rPr>
      </w:pPr>
      <w:r w:rsidRPr="0079785C">
        <w:rPr>
          <w:spacing w:val="-3"/>
          <w:lang w:eastAsia="ar-SA"/>
        </w:rPr>
        <w:t>Z</w:t>
      </w:r>
      <w:r w:rsidRPr="0079785C">
        <w:rPr>
          <w:spacing w:val="3"/>
          <w:lang w:eastAsia="ar-SA"/>
        </w:rPr>
        <w:t>a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>j</w:t>
      </w:r>
      <w:r w:rsidRPr="0079785C">
        <w:rPr>
          <w:lang w:eastAsia="ar-SA"/>
        </w:rPr>
        <w:t>ący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będz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4"/>
          <w:lang w:eastAsia="ar-SA"/>
        </w:rPr>
        <w:t>m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ał</w:t>
      </w:r>
      <w:r w:rsidRPr="0079785C">
        <w:rPr>
          <w:spacing w:val="16"/>
          <w:lang w:eastAsia="ar-SA"/>
        </w:rPr>
        <w:t xml:space="preserve"> </w:t>
      </w:r>
      <w:r w:rsidRPr="0079785C">
        <w:rPr>
          <w:lang w:eastAsia="ar-SA"/>
        </w:rPr>
        <w:t>p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o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na</w:t>
      </w:r>
      <w:r w:rsidRPr="0079785C">
        <w:rPr>
          <w:spacing w:val="-1"/>
          <w:lang w:eastAsia="ar-SA"/>
        </w:rPr>
        <w:t>l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czyć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ka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y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2"/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1"/>
          <w:lang w:eastAsia="ar-SA"/>
        </w:rPr>
        <w:t>w</w:t>
      </w:r>
      <w:r w:rsidRPr="0079785C">
        <w:rPr>
          <w:lang w:eastAsia="ar-SA"/>
        </w:rPr>
        <w:t>ne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z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u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1"/>
          <w:lang w:eastAsia="ar-SA"/>
        </w:rPr>
        <w:t>l</w:t>
      </w:r>
      <w:r w:rsidRPr="0079785C">
        <w:rPr>
          <w:lang w:eastAsia="ar-SA"/>
        </w:rPr>
        <w:t>ub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ena</w:t>
      </w:r>
      <w:r w:rsidRPr="0079785C">
        <w:rPr>
          <w:spacing w:val="1"/>
          <w:lang w:eastAsia="ar-SA"/>
        </w:rPr>
        <w:t>l</w:t>
      </w:r>
      <w:r w:rsidRPr="0079785C">
        <w:rPr>
          <w:lang w:eastAsia="ar-SA"/>
        </w:rPr>
        <w:t>eży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 xml:space="preserve">ego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 z na</w:t>
      </w:r>
      <w:r w:rsidRPr="0079785C">
        <w:rPr>
          <w:spacing w:val="1"/>
          <w:lang w:eastAsia="ar-SA"/>
        </w:rPr>
        <w:t>st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 xml:space="preserve">ących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ów</w:t>
      </w:r>
      <w:r w:rsidRPr="0079785C">
        <w:rPr>
          <w:spacing w:val="-3"/>
          <w:lang w:eastAsia="ar-SA"/>
        </w:rPr>
        <w:t xml:space="preserve"> </w:t>
      </w:r>
      <w:r w:rsidRPr="0079785C">
        <w:rPr>
          <w:lang w:eastAsia="ar-SA"/>
        </w:rPr>
        <w:t>i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w</w:t>
      </w:r>
      <w:r w:rsidRPr="0079785C">
        <w:rPr>
          <w:spacing w:val="-1"/>
          <w:lang w:eastAsia="ar-SA"/>
        </w:rPr>
        <w:t xml:space="preserve"> </w:t>
      </w:r>
      <w:r w:rsidRPr="0079785C">
        <w:rPr>
          <w:lang w:eastAsia="ar-SA"/>
        </w:rPr>
        <w:t>nas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>ącej</w:t>
      </w:r>
      <w:r w:rsidRPr="0079785C">
        <w:rPr>
          <w:spacing w:val="4"/>
          <w:lang w:eastAsia="ar-SA"/>
        </w:rPr>
        <w:t xml:space="preserve">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s</w:t>
      </w:r>
      <w:r w:rsidRPr="0079785C">
        <w:rPr>
          <w:lang w:eastAsia="ar-SA"/>
        </w:rPr>
        <w:t>oko</w:t>
      </w:r>
      <w:r w:rsidRPr="0079785C">
        <w:rPr>
          <w:spacing w:val="1"/>
          <w:lang w:eastAsia="ar-SA"/>
        </w:rPr>
        <w:t>ś</w:t>
      </w:r>
      <w:r w:rsidRPr="0079785C">
        <w:rPr>
          <w:lang w:eastAsia="ar-SA"/>
        </w:rPr>
        <w:t>c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:</w:t>
      </w:r>
    </w:p>
    <w:p w14:paraId="3A02AC06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160" w:line="276" w:lineRule="auto"/>
        <w:ind w:left="720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100 zł </w:t>
      </w:r>
      <w:r w:rsidRPr="0079785C">
        <w:rPr>
          <w:rFonts w:eastAsia="Calibri"/>
          <w:spacing w:val="13"/>
          <w:lang w:eastAsia="zh-CN"/>
        </w:rPr>
        <w:t xml:space="preserve">za każdy dzień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włoki w wymianie towaru niezgodnego z umową,</w:t>
      </w:r>
    </w:p>
    <w:p w14:paraId="138E2F6F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before="1" w:after="160" w:line="276" w:lineRule="auto"/>
        <w:ind w:left="720" w:right="72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100 zł</w:t>
      </w:r>
      <w:r w:rsidRPr="0079785C">
        <w:rPr>
          <w:rFonts w:eastAsia="Calibri"/>
          <w:spacing w:val="36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37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spacing w:val="2"/>
          <w:lang w:eastAsia="zh-CN"/>
        </w:rPr>
        <w:t>d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34"/>
          <w:lang w:eastAsia="zh-CN"/>
        </w:rPr>
        <w:t xml:space="preserve"> </w:t>
      </w:r>
      <w:r w:rsidRPr="0079785C">
        <w:rPr>
          <w:rFonts w:eastAsia="Calibri"/>
          <w:spacing w:val="2"/>
          <w:lang w:eastAsia="zh-CN"/>
        </w:rPr>
        <w:t>d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eń</w:t>
      </w:r>
      <w:r w:rsidRPr="0079785C">
        <w:rPr>
          <w:rFonts w:eastAsia="Calibri"/>
          <w:spacing w:val="36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i</w:t>
      </w:r>
      <w:r w:rsidRPr="0079785C">
        <w:rPr>
          <w:rFonts w:eastAsia="Calibri"/>
          <w:spacing w:val="40"/>
          <w:lang w:eastAsia="zh-CN"/>
        </w:rPr>
        <w:t xml:space="preserve"> </w:t>
      </w:r>
      <w:r w:rsidRPr="0079785C">
        <w:rPr>
          <w:rFonts w:eastAsia="Calibri"/>
          <w:lang w:eastAsia="zh-CN"/>
        </w:rPr>
        <w:t>w</w:t>
      </w:r>
      <w:r w:rsidRPr="0079785C">
        <w:rPr>
          <w:rFonts w:eastAsia="Calibri"/>
          <w:spacing w:val="35"/>
          <w:lang w:eastAsia="zh-CN"/>
        </w:rPr>
        <w:t xml:space="preserve"> </w:t>
      </w:r>
      <w:r w:rsidRPr="0079785C">
        <w:rPr>
          <w:rFonts w:eastAsia="Calibri"/>
          <w:lang w:eastAsia="zh-CN"/>
        </w:rPr>
        <w:t>do</w:t>
      </w:r>
      <w:r w:rsidRPr="0079785C">
        <w:rPr>
          <w:rFonts w:eastAsia="Calibri"/>
          <w:spacing w:val="1"/>
          <w:lang w:eastAsia="zh-CN"/>
        </w:rPr>
        <w:t>st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e,</w:t>
      </w:r>
    </w:p>
    <w:p w14:paraId="50BE7337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160" w:line="276" w:lineRule="auto"/>
        <w:ind w:left="72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20 %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r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"/>
          <w:lang w:eastAsia="zh-CN"/>
        </w:rPr>
        <w:t>ś</w:t>
      </w:r>
      <w:r w:rsidRPr="0079785C">
        <w:rPr>
          <w:rFonts w:eastAsia="Calibri"/>
          <w:spacing w:val="-2"/>
          <w:lang w:eastAsia="zh-CN"/>
        </w:rPr>
        <w:t>c</w:t>
      </w:r>
      <w:r w:rsidRPr="0079785C">
        <w:rPr>
          <w:rFonts w:eastAsia="Calibri"/>
          <w:lang w:eastAsia="zh-CN"/>
        </w:rPr>
        <w:t>i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b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u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spacing w:val="-1"/>
          <w:lang w:eastAsia="zh-CN"/>
        </w:rPr>
        <w:t>t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spacing w:val="2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od</w:t>
      </w:r>
      <w:r w:rsidRPr="0079785C">
        <w:rPr>
          <w:rFonts w:eastAsia="Calibri"/>
          <w:spacing w:val="1"/>
          <w:lang w:eastAsia="zh-CN"/>
        </w:rPr>
        <w:t>st</w:t>
      </w:r>
      <w:r w:rsidRPr="0079785C">
        <w:rPr>
          <w:rFonts w:eastAsia="Calibri"/>
          <w:lang w:eastAsia="zh-CN"/>
        </w:rPr>
        <w:t>ąp</w:t>
      </w:r>
      <w:r w:rsidRPr="0079785C">
        <w:rPr>
          <w:rFonts w:eastAsia="Calibri"/>
          <w:spacing w:val="-1"/>
          <w:lang w:eastAsia="zh-CN"/>
        </w:rPr>
        <w:t>i</w:t>
      </w:r>
      <w:r w:rsidRPr="0079785C">
        <w:rPr>
          <w:rFonts w:eastAsia="Calibri"/>
          <w:lang w:eastAsia="zh-CN"/>
        </w:rPr>
        <w:t>en</w:t>
      </w:r>
      <w:r w:rsidRPr="0079785C">
        <w:rPr>
          <w:rFonts w:eastAsia="Calibri"/>
          <w:spacing w:val="-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od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spacing w:val="2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10"/>
          <w:lang w:eastAsia="zh-CN"/>
        </w:rPr>
        <w:t xml:space="preserve"> </w:t>
      </w:r>
      <w:r w:rsidRPr="0079785C">
        <w:rPr>
          <w:rFonts w:eastAsia="Calibri"/>
          <w:lang w:eastAsia="zh-CN"/>
        </w:rPr>
        <w:t>p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e</w:t>
      </w:r>
      <w:r w:rsidRPr="0079785C">
        <w:rPr>
          <w:rFonts w:eastAsia="Calibri"/>
          <w:lang w:eastAsia="zh-CN"/>
        </w:rPr>
        <w:t>z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spacing w:val="-3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a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z</w:t>
      </w:r>
      <w:r w:rsidRPr="0079785C">
        <w:rPr>
          <w:rFonts w:eastAsia="Calibri"/>
          <w:spacing w:val="10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ny W</w:t>
      </w:r>
      <w:r w:rsidRPr="0079785C">
        <w:rPr>
          <w:rFonts w:eastAsia="Calibri"/>
          <w:spacing w:val="-2"/>
          <w:lang w:eastAsia="zh-CN"/>
        </w:rPr>
        <w:t>yk</w:t>
      </w:r>
      <w:r w:rsidRPr="0079785C">
        <w:rPr>
          <w:rFonts w:eastAsia="Calibri"/>
          <w:lang w:eastAsia="zh-CN"/>
        </w:rPr>
        <w:t>ona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c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lang w:eastAsia="zh-CN"/>
        </w:rPr>
        <w:t>.</w:t>
      </w:r>
    </w:p>
    <w:p w14:paraId="3556E02B" w14:textId="77777777" w:rsidR="0079785C" w:rsidRPr="0079785C" w:rsidRDefault="0079785C" w:rsidP="0079785C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120" w:after="160" w:line="276" w:lineRule="auto"/>
        <w:ind w:left="357" w:right="74" w:hanging="357"/>
        <w:jc w:val="both"/>
        <w:rPr>
          <w:rFonts w:eastAsia="Calibri"/>
          <w:lang w:eastAsia="zh-CN"/>
        </w:rPr>
      </w:pPr>
      <w:r w:rsidRPr="0079785C">
        <w:rPr>
          <w:rFonts w:eastAsia="Calibri"/>
          <w:spacing w:val="-3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a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 xml:space="preserve">ący 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lang w:eastAsia="zh-CN"/>
        </w:rPr>
        <w:t>e dochod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ć o</w:t>
      </w:r>
      <w:r w:rsidRPr="0079785C">
        <w:rPr>
          <w:rFonts w:eastAsia="Calibri"/>
          <w:spacing w:val="-2"/>
          <w:lang w:eastAsia="zh-CN"/>
        </w:rPr>
        <w:t>d</w:t>
      </w:r>
      <w:r w:rsidRPr="0079785C">
        <w:rPr>
          <w:rFonts w:eastAsia="Calibri"/>
          <w:spacing w:val="1"/>
          <w:lang w:eastAsia="zh-CN"/>
        </w:rPr>
        <w:t>s</w:t>
      </w:r>
      <w:r w:rsidRPr="0079785C">
        <w:rPr>
          <w:rFonts w:eastAsia="Calibri"/>
          <w:spacing w:val="-2"/>
          <w:lang w:eastAsia="zh-CN"/>
        </w:rPr>
        <w:t>zk</w:t>
      </w:r>
      <w:r w:rsidRPr="0079785C">
        <w:rPr>
          <w:rFonts w:eastAsia="Calibri"/>
          <w:lang w:eastAsia="zh-CN"/>
        </w:rPr>
        <w:t>odo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 u</w:t>
      </w:r>
      <w:r w:rsidRPr="0079785C">
        <w:rPr>
          <w:rFonts w:eastAsia="Calibri"/>
          <w:spacing w:val="-2"/>
          <w:lang w:eastAsia="zh-CN"/>
        </w:rPr>
        <w:t>zu</w:t>
      </w:r>
      <w:r w:rsidRPr="0079785C">
        <w:rPr>
          <w:rFonts w:eastAsia="Calibri"/>
          <w:lang w:eastAsia="zh-CN"/>
        </w:rPr>
        <w:t>pe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spacing w:val="-2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o, </w:t>
      </w:r>
      <w:r w:rsidRPr="0079785C">
        <w:rPr>
          <w:rFonts w:eastAsia="Calibri"/>
          <w:spacing w:val="-2"/>
          <w:lang w:eastAsia="zh-CN"/>
        </w:rPr>
        <w:t>p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yż</w:t>
      </w:r>
      <w:r w:rsidRPr="0079785C">
        <w:rPr>
          <w:rFonts w:eastAsia="Calibri"/>
          <w:spacing w:val="3"/>
          <w:lang w:eastAsia="zh-CN"/>
        </w:rPr>
        <w:t>s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spacing w:val="1"/>
          <w:lang w:eastAsia="zh-CN"/>
        </w:rPr>
        <w:t>s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 xml:space="preserve">ość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str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lang w:eastAsia="zh-CN"/>
        </w:rPr>
        <w:t>on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lang w:eastAsia="zh-CN"/>
        </w:rPr>
        <w:t xml:space="preserve">ch 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ar</w:t>
      </w:r>
      <w:r w:rsidRPr="0079785C">
        <w:rPr>
          <w:rFonts w:eastAsia="Calibri"/>
          <w:spacing w:val="1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2"/>
          <w:lang w:eastAsia="zh-CN"/>
        </w:rPr>
        <w:t>n</w:t>
      </w:r>
      <w:r w:rsidRPr="0079785C">
        <w:rPr>
          <w:rFonts w:eastAsia="Calibri"/>
          <w:lang w:eastAsia="zh-CN"/>
        </w:rPr>
        <w:t>ych z</w:t>
      </w:r>
      <w:r w:rsidRPr="0079785C">
        <w:rPr>
          <w:rFonts w:eastAsia="Calibri"/>
          <w:spacing w:val="-2"/>
          <w:lang w:eastAsia="zh-CN"/>
        </w:rPr>
        <w:t xml:space="preserve"> 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lang w:eastAsia="zh-CN"/>
        </w:rPr>
        <w:t xml:space="preserve">u 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yk</w:t>
      </w:r>
      <w:r w:rsidRPr="0079785C">
        <w:rPr>
          <w:rFonts w:eastAsia="Calibri"/>
          <w:lang w:eastAsia="zh-CN"/>
        </w:rPr>
        <w:t>onan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l</w:t>
      </w:r>
      <w:r w:rsidRPr="0079785C">
        <w:rPr>
          <w:rFonts w:eastAsia="Calibri"/>
          <w:spacing w:val="-2"/>
          <w:lang w:eastAsia="zh-CN"/>
        </w:rPr>
        <w:t>u</w:t>
      </w:r>
      <w:r w:rsidRPr="0079785C">
        <w:rPr>
          <w:rFonts w:eastAsia="Calibri"/>
          <w:lang w:eastAsia="zh-CN"/>
        </w:rPr>
        <w:t>b 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l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ży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 </w:t>
      </w:r>
      <w:r w:rsidRPr="0079785C">
        <w:rPr>
          <w:rFonts w:eastAsia="Calibri"/>
          <w:spacing w:val="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onan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"/>
          <w:lang w:eastAsia="zh-CN"/>
        </w:rPr>
        <w:t>wy.</w:t>
      </w:r>
    </w:p>
    <w:p w14:paraId="60E2ADA2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7</w:t>
      </w:r>
    </w:p>
    <w:p w14:paraId="732BFBC9" w14:textId="77777777" w:rsidR="0079785C" w:rsidRPr="0079785C" w:rsidRDefault="0079785C" w:rsidP="0079785C">
      <w:pPr>
        <w:numPr>
          <w:ilvl w:val="0"/>
          <w:numId w:val="14"/>
        </w:numPr>
        <w:suppressAutoHyphens/>
        <w:spacing w:after="160" w:line="276" w:lineRule="auto"/>
        <w:ind w:left="36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Ze strony zamawiającego osobą odpowiedzialną za odbiór przedmiotu umowy jest Wojciech Kurzydło, Adam Zandecki lub inne osoby upoważnione przez zamawiającego.</w:t>
      </w:r>
    </w:p>
    <w:p w14:paraId="79674959" w14:textId="77777777" w:rsidR="0079785C" w:rsidRPr="0079785C" w:rsidRDefault="0079785C" w:rsidP="0079785C">
      <w:pPr>
        <w:numPr>
          <w:ilvl w:val="0"/>
          <w:numId w:val="14"/>
        </w:numPr>
        <w:suppressAutoHyphens/>
        <w:spacing w:after="160" w:line="276" w:lineRule="auto"/>
        <w:ind w:left="36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Zamawiający nie ponosi żadnej odpowiedzialności za pracowników Wykonawcy.</w:t>
      </w:r>
    </w:p>
    <w:p w14:paraId="0A75DAF0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8</w:t>
      </w:r>
    </w:p>
    <w:p w14:paraId="665CE98D" w14:textId="77777777" w:rsidR="0079785C" w:rsidRPr="0079785C" w:rsidRDefault="0079785C" w:rsidP="0079785C">
      <w:pPr>
        <w:suppressAutoHyphens/>
        <w:spacing w:after="200" w:line="276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Wszelkie zmiany niniejszej umowy wymagają formy pisemnej pod rygorem nieważności.</w:t>
      </w:r>
    </w:p>
    <w:p w14:paraId="1578A130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9</w:t>
      </w:r>
    </w:p>
    <w:p w14:paraId="4FCC758B" w14:textId="77777777" w:rsidR="0079785C" w:rsidRPr="0079785C" w:rsidRDefault="0079785C" w:rsidP="0079785C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Spory powstałe na tle realizacji niniejszej umowy będą rozstrzygane przez Sąd właściwy miejscowo dla Zamawiającego.</w:t>
      </w:r>
    </w:p>
    <w:p w14:paraId="71C63DCB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10</w:t>
      </w:r>
    </w:p>
    <w:p w14:paraId="5D3D8EF4" w14:textId="77777777" w:rsidR="0079785C" w:rsidRPr="0079785C" w:rsidRDefault="0079785C" w:rsidP="0079785C">
      <w:pPr>
        <w:suppressAutoHyphens/>
        <w:spacing w:after="200" w:line="276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Umowę sporządzono w dwóch jednobrzmiących egzemplarzach po jednym dla każdej ze stron.</w:t>
      </w:r>
    </w:p>
    <w:p w14:paraId="1DA20A5F" w14:textId="77777777" w:rsidR="0079785C" w:rsidRPr="0079785C" w:rsidRDefault="0079785C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rFonts w:eastAsia="Calibri"/>
          <w:lang w:eastAsia="zh-CN"/>
        </w:rPr>
      </w:pPr>
    </w:p>
    <w:p w14:paraId="6C74AF48" w14:textId="77777777" w:rsidR="0079785C" w:rsidRPr="0079785C" w:rsidRDefault="0079785C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rFonts w:eastAsia="Calibri"/>
          <w:lang w:eastAsia="zh-CN"/>
        </w:rPr>
      </w:pPr>
    </w:p>
    <w:p w14:paraId="53755604" w14:textId="77777777" w:rsidR="0079785C" w:rsidRDefault="0079785C" w:rsidP="0079785C">
      <w:pPr>
        <w:spacing w:after="160" w:line="259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ZAMAWIAJĄCY         </w:t>
      </w:r>
      <w:r w:rsidRPr="0079785C">
        <w:rPr>
          <w:rFonts w:eastAsia="Calibri"/>
          <w:lang w:eastAsia="zh-CN"/>
        </w:rPr>
        <w:tab/>
      </w:r>
      <w:r w:rsidRPr="0079785C">
        <w:rPr>
          <w:rFonts w:eastAsia="Calibri"/>
          <w:lang w:eastAsia="zh-CN"/>
        </w:rPr>
        <w:tab/>
      </w:r>
      <w:r w:rsidRPr="0079785C">
        <w:rPr>
          <w:rFonts w:eastAsia="Calibri"/>
          <w:lang w:eastAsia="zh-CN"/>
        </w:rPr>
        <w:tab/>
        <w:t xml:space="preserve">                                                    WYKONAWCA</w:t>
      </w:r>
    </w:p>
    <w:p w14:paraId="5771B0D7" w14:textId="77777777" w:rsidR="005A1691" w:rsidRDefault="005A1691">
      <w:pPr>
        <w:spacing w:after="160" w:line="259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14:paraId="3F9A1CB2" w14:textId="77777777" w:rsidR="005A1691" w:rsidRPr="0079785C" w:rsidRDefault="005A1691" w:rsidP="0079785C">
      <w:pPr>
        <w:spacing w:after="160" w:line="259" w:lineRule="auto"/>
        <w:rPr>
          <w:rFonts w:eastAsiaTheme="minorHAnsi"/>
          <w:lang w:eastAsia="en-US"/>
        </w:rPr>
      </w:pPr>
    </w:p>
    <w:p w14:paraId="164BA46B" w14:textId="77777777" w:rsidR="005128ED" w:rsidRPr="005128ED" w:rsidRDefault="005128ED" w:rsidP="009678A0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 xml:space="preserve">Załącznik nr </w:t>
      </w:r>
      <w:r>
        <w:rPr>
          <w:lang w:eastAsia="ar-SA"/>
        </w:rPr>
        <w:t>3</w:t>
      </w:r>
      <w:r w:rsidRPr="005128ED">
        <w:rPr>
          <w:lang w:eastAsia="ar-SA"/>
        </w:rPr>
        <w:t xml:space="preserve"> do SIWZ</w:t>
      </w:r>
    </w:p>
    <w:p w14:paraId="6EEF68D9" w14:textId="77777777" w:rsidR="005128ED" w:rsidRPr="005128ED" w:rsidRDefault="005128ED" w:rsidP="005128ED">
      <w:pPr>
        <w:suppressAutoHyphens/>
        <w:rPr>
          <w:lang w:eastAsia="ar-SA"/>
        </w:rPr>
      </w:pPr>
    </w:p>
    <w:p w14:paraId="71962DB6" w14:textId="77777777" w:rsidR="005128ED" w:rsidRPr="005128ED" w:rsidRDefault="005128ED" w:rsidP="005128ED">
      <w:pPr>
        <w:suppressAutoHyphens/>
        <w:rPr>
          <w:lang w:eastAsia="ar-SA"/>
        </w:rPr>
      </w:pPr>
      <w:r w:rsidRPr="005128ED">
        <w:rPr>
          <w:lang w:eastAsia="ar-SA"/>
        </w:rPr>
        <w:t>…………………………………….</w:t>
      </w:r>
    </w:p>
    <w:p w14:paraId="29649A14" w14:textId="77777777" w:rsidR="005128ED" w:rsidRPr="005128ED" w:rsidRDefault="005128ED" w:rsidP="005128ED">
      <w:pPr>
        <w:suppressAutoHyphens/>
        <w:rPr>
          <w:lang w:eastAsia="ar-SA"/>
        </w:rPr>
      </w:pPr>
      <w:r w:rsidRPr="005128ED">
        <w:rPr>
          <w:lang w:eastAsia="ar-SA"/>
        </w:rPr>
        <w:t>/pieczęć lub nazwa W</w:t>
      </w:r>
      <w:r w:rsidR="009678A0">
        <w:rPr>
          <w:lang w:eastAsia="ar-SA"/>
        </w:rPr>
        <w:t>ykonawcy/</w:t>
      </w:r>
    </w:p>
    <w:p w14:paraId="1377A797" w14:textId="77777777" w:rsidR="005128ED" w:rsidRPr="005128ED" w:rsidRDefault="005128ED" w:rsidP="005128ED">
      <w:pPr>
        <w:suppressAutoHyphens/>
        <w:rPr>
          <w:lang w:eastAsia="ar-SA"/>
        </w:rPr>
      </w:pPr>
    </w:p>
    <w:p w14:paraId="706519C7" w14:textId="77777777" w:rsidR="005128ED" w:rsidRPr="005128ED" w:rsidRDefault="005128ED" w:rsidP="005128ED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>…………………………., dnia……………2019 r.</w:t>
      </w:r>
    </w:p>
    <w:p w14:paraId="719AE3E5" w14:textId="77777777" w:rsidR="005128ED" w:rsidRPr="005128ED" w:rsidRDefault="005128ED" w:rsidP="005128ED">
      <w:pPr>
        <w:suppressAutoHyphens/>
        <w:rPr>
          <w:rFonts w:ascii="Arial" w:hAnsi="Arial" w:cs="Arial"/>
          <w:b/>
          <w:lang w:eastAsia="ar-SA"/>
        </w:rPr>
      </w:pPr>
    </w:p>
    <w:p w14:paraId="5E25CB17" w14:textId="77777777" w:rsidR="005128ED" w:rsidRPr="005128ED" w:rsidRDefault="005128ED" w:rsidP="005128ED">
      <w:pPr>
        <w:suppressAutoHyphens/>
        <w:jc w:val="center"/>
        <w:rPr>
          <w:rFonts w:ascii="Arial" w:hAnsi="Arial" w:cs="Arial"/>
          <w:b/>
          <w:lang w:eastAsia="ar-SA"/>
        </w:rPr>
      </w:pPr>
    </w:p>
    <w:p w14:paraId="6AED17C8" w14:textId="795B6017" w:rsidR="005128ED" w:rsidRPr="005128ED" w:rsidRDefault="005128ED" w:rsidP="005128ED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>O</w:t>
      </w:r>
      <w:r w:rsidR="008A41CF">
        <w:rPr>
          <w:b/>
          <w:bCs/>
          <w:color w:val="000000"/>
          <w:lang w:eastAsia="ar-SA"/>
        </w:rPr>
        <w:t>ŚWIADCZENIE</w:t>
      </w:r>
    </w:p>
    <w:p w14:paraId="24B6391C" w14:textId="77777777" w:rsidR="005128ED" w:rsidRPr="005128ED" w:rsidRDefault="005128ED" w:rsidP="005128ED">
      <w:pPr>
        <w:suppressAutoHyphens/>
        <w:autoSpaceDE w:val="0"/>
        <w:spacing w:after="10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 xml:space="preserve">o przynależności lub braku przynależności do tej samej grupy kapitałowej </w:t>
      </w:r>
    </w:p>
    <w:p w14:paraId="7DB9BEE9" w14:textId="5BE3360B" w:rsidR="005128ED" w:rsidRPr="005128ED" w:rsidRDefault="005128ED" w:rsidP="005128ED">
      <w:pPr>
        <w:suppressAutoHyphens/>
        <w:autoSpaceDE w:val="0"/>
        <w:spacing w:before="100"/>
        <w:jc w:val="both"/>
        <w:rPr>
          <w:b/>
          <w:lang w:eastAsia="ar-SA"/>
        </w:rPr>
      </w:pPr>
      <w:r w:rsidRPr="005128ED">
        <w:rPr>
          <w:lang w:eastAsia="ar-SA"/>
        </w:rPr>
        <w:t xml:space="preserve">Składając ofertę w postępowaniu o udzielenie zamówienia publicznego </w:t>
      </w:r>
      <w:r w:rsidR="00F2376C">
        <w:rPr>
          <w:lang w:eastAsia="ar-SA"/>
        </w:rPr>
        <w:t xml:space="preserve">dla zadania pn.: </w:t>
      </w:r>
      <w:r w:rsidR="00F2376C" w:rsidRPr="000E499D">
        <w:rPr>
          <w:b/>
          <w:bCs/>
        </w:rPr>
        <w:t xml:space="preserve">„Poprawa bezpieczeństwa, jakości i dostępności usług medycznych poprzez zakup wyposażenia, urządzeń i sprzętu rehabilitacyjnego </w:t>
      </w:r>
      <w:r w:rsidR="00F2376C">
        <w:rPr>
          <w:b/>
          <w:bCs/>
        </w:rPr>
        <w:t>dla potrzeb Ośrodka R</w:t>
      </w:r>
      <w:r w:rsidR="00F2376C" w:rsidRPr="000E499D">
        <w:rPr>
          <w:b/>
          <w:bCs/>
        </w:rPr>
        <w:t>ehabilitacji Narządu Ruchu „Krzeszowice</w:t>
      </w:r>
      <w:r w:rsidR="00F2376C">
        <w:rPr>
          <w:b/>
          <w:bCs/>
        </w:rPr>
        <w:t>”.</w:t>
      </w:r>
    </w:p>
    <w:p w14:paraId="59DDE562" w14:textId="77777777" w:rsidR="005128ED" w:rsidRPr="005128ED" w:rsidRDefault="005128ED" w:rsidP="005128ED">
      <w:pPr>
        <w:suppressAutoHyphens/>
        <w:spacing w:after="60"/>
        <w:ind w:firstLine="708"/>
        <w:jc w:val="both"/>
        <w:rPr>
          <w:lang w:eastAsia="ar-SA"/>
        </w:rPr>
      </w:pPr>
      <w:r w:rsidRPr="005128ED">
        <w:rPr>
          <w:lang w:eastAsia="ar-SA"/>
        </w:rPr>
        <w:t xml:space="preserve"> </w:t>
      </w:r>
    </w:p>
    <w:p w14:paraId="30B5BA71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b/>
          <w:bCs/>
          <w:color w:val="000000"/>
          <w:lang w:eastAsia="ar-SA"/>
        </w:rPr>
      </w:pPr>
      <w:r w:rsidRPr="005128ED">
        <w:rPr>
          <w:lang w:eastAsia="ar-SA"/>
        </w:rPr>
        <w:t>informuję(my), że:</w:t>
      </w:r>
      <w:r w:rsidRPr="005128ED">
        <w:rPr>
          <w:b/>
          <w:bCs/>
          <w:color w:val="000000"/>
          <w:lang w:eastAsia="ar-SA"/>
        </w:rPr>
        <w:t xml:space="preserve"> </w:t>
      </w:r>
    </w:p>
    <w:p w14:paraId="46BE52B9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podmiot, który reprezentuję:</w:t>
      </w:r>
    </w:p>
    <w:p w14:paraId="0E785C9A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i/>
          <w:iCs/>
          <w:color w:val="000000"/>
          <w:lang w:eastAsia="ar-SA"/>
        </w:rPr>
      </w:pPr>
      <w:r w:rsidRPr="005128ED">
        <w:rPr>
          <w:color w:val="000000"/>
          <w:lang w:eastAsia="ar-SA"/>
        </w:rPr>
        <w:t>1)    nie nale</w:t>
      </w:r>
      <w:r w:rsidRPr="005128ED">
        <w:rPr>
          <w:rFonts w:eastAsia="TimesNewRoman"/>
          <w:color w:val="000000"/>
          <w:lang w:eastAsia="ar-SA"/>
        </w:rPr>
        <w:t>ż</w:t>
      </w:r>
      <w:r w:rsidRPr="005128ED">
        <w:rPr>
          <w:color w:val="000000"/>
          <w:lang w:eastAsia="ar-SA"/>
        </w:rPr>
        <w:t>y do grupy kapita</w:t>
      </w:r>
      <w:r w:rsidRPr="005128ED">
        <w:rPr>
          <w:rFonts w:eastAsia="TimesNewRoman"/>
          <w:color w:val="000000"/>
          <w:lang w:eastAsia="ar-SA"/>
        </w:rPr>
        <w:t>ł</w:t>
      </w:r>
      <w:r w:rsidRPr="005128ED">
        <w:rPr>
          <w:color w:val="000000"/>
          <w:lang w:eastAsia="ar-SA"/>
        </w:rPr>
        <w:t>owej ,*</w:t>
      </w:r>
      <w:r w:rsidRPr="005128ED">
        <w:rPr>
          <w:i/>
          <w:iCs/>
          <w:color w:val="000000"/>
          <w:lang w:eastAsia="ar-SA"/>
        </w:rPr>
        <w:t xml:space="preserve"> </w:t>
      </w:r>
    </w:p>
    <w:p w14:paraId="3A8527CF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2)    należy do  tej samej grupy kapita</w:t>
      </w:r>
      <w:r w:rsidRPr="005128ED">
        <w:rPr>
          <w:rFonts w:eastAsia="TimesNewRoman"/>
          <w:color w:val="000000"/>
          <w:lang w:eastAsia="ar-SA"/>
        </w:rPr>
        <w:t>ł</w:t>
      </w:r>
      <w:r w:rsidRPr="005128ED">
        <w:rPr>
          <w:color w:val="000000"/>
          <w:lang w:eastAsia="ar-SA"/>
        </w:rPr>
        <w:t xml:space="preserve">owej, o której mowa w art. 24 ust. 1 pkt 23 Ustawy Prawo zamówień publicznych, ale żaden inny podmiot należący do tej samej grupy kapitałowej </w:t>
      </w:r>
      <w:r w:rsidRPr="005128ED">
        <w:rPr>
          <w:b/>
          <w:bCs/>
          <w:color w:val="000000"/>
          <w:lang w:eastAsia="ar-SA"/>
        </w:rPr>
        <w:t>nie złożył</w:t>
      </w:r>
      <w:r w:rsidRPr="005128ED">
        <w:rPr>
          <w:color w:val="000000"/>
          <w:lang w:eastAsia="ar-SA"/>
        </w:rPr>
        <w:t xml:space="preserve"> oferty w ww. postępowaniu*</w:t>
      </w:r>
    </w:p>
    <w:p w14:paraId="2154FBF4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3) należy do  tej samej grupy kapitałowej, o której mowa w art. 24 ust. 1 pkt 23 Ustawy Prawo zamówień publicznych oraz wskazuję następujących wykonawców należących do tej samej grupy kapitałowej, którzy również złożyli oferty w ww. postępowaniu:* </w:t>
      </w:r>
    </w:p>
    <w:p w14:paraId="54528B9E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1.     ………………………………….</w:t>
      </w:r>
    </w:p>
    <w:p w14:paraId="7DC30D47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2.     ………………………………….</w:t>
      </w:r>
    </w:p>
    <w:p w14:paraId="3EE157AD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3.     ………………………………….</w:t>
      </w:r>
    </w:p>
    <w:p w14:paraId="65ED5D7D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4.     ………………………………….</w:t>
      </w:r>
    </w:p>
    <w:p w14:paraId="5E2875DA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oraz załączam dowody potwierdzające, że powiązania z innym wykonawcą/innymi wykonawcami nie prowadzą do zakłócenia konkurencji w postępowaniu*:</w:t>
      </w:r>
    </w:p>
    <w:p w14:paraId="513E062F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lang w:eastAsia="ar-SA"/>
        </w:rPr>
      </w:pPr>
      <w:r w:rsidRPr="005128ED">
        <w:rPr>
          <w:lang w:eastAsia="ar-SA"/>
        </w:rPr>
        <w:t>………………………………………….*</w:t>
      </w:r>
    </w:p>
    <w:p w14:paraId="538018AF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b/>
          <w:bCs/>
          <w:i/>
          <w:iCs/>
          <w:lang w:eastAsia="ar-SA"/>
        </w:rPr>
      </w:pPr>
      <w:r w:rsidRPr="005128ED">
        <w:rPr>
          <w:lang w:eastAsia="ar-SA"/>
        </w:rPr>
        <w:t> </w:t>
      </w:r>
      <w:r w:rsidRPr="005128ED">
        <w:rPr>
          <w:b/>
          <w:bCs/>
          <w:i/>
          <w:iCs/>
          <w:lang w:eastAsia="ar-SA"/>
        </w:rPr>
        <w:t>UWAGA! Oświadczenie Wykonawca składa Zamawiającemu w terminie 3 dni od dnia zamieszczenia na stronie internetowej informacji, o której mowa  art. 86 ust. 5 ustawy Prawo zamówień publicznych. Wraz ze złożeniem oświadczenia, Wykonawca może przedstawić dowody, że powiązania z innym wykonawcą, który również złożył ofertę w ww. postępowaniu, nie prowadzą do zakłócenia konkurencji w tym postępowaniu.</w:t>
      </w:r>
    </w:p>
    <w:p w14:paraId="743FC2B8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i/>
          <w:iCs/>
          <w:lang w:eastAsia="ar-SA"/>
        </w:rPr>
      </w:pPr>
      <w:r w:rsidRPr="005128ED"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7B681D9" wp14:editId="0FA04A23">
                <wp:simplePos x="0" y="0"/>
                <wp:positionH relativeFrom="margin">
                  <wp:align>center</wp:align>
                </wp:positionH>
                <wp:positionV relativeFrom="paragraph">
                  <wp:posOffset>534035</wp:posOffset>
                </wp:positionV>
                <wp:extent cx="5892165" cy="582930"/>
                <wp:effectExtent l="6350" t="6985" r="6985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4672"/>
                            </w:tblGrid>
                            <w:tr w:rsidR="008D78D1" w14:paraId="36ADB73D" w14:textId="77777777">
                              <w:tc>
                                <w:tcPr>
                                  <w:tcW w:w="4608" w:type="dxa"/>
                                  <w:shd w:val="clear" w:color="auto" w:fill="auto"/>
                                </w:tcPr>
                                <w:p w14:paraId="79CDF7BD" w14:textId="77777777" w:rsidR="008D78D1" w:rsidRDefault="008D78D1">
                                  <w:pPr>
                                    <w:widowControl w:val="0"/>
                                    <w:tabs>
                                      <w:tab w:val="left" w:pos="36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shd w:val="clear" w:color="auto" w:fill="auto"/>
                                </w:tcPr>
                                <w:p w14:paraId="6DA5FB6D" w14:textId="77777777" w:rsidR="008D78D1" w:rsidRDefault="008D78D1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…….……………………………………………….</w:t>
                                  </w:r>
                                </w:p>
                                <w:p w14:paraId="13AB88D9" w14:textId="77777777" w:rsidR="008D78D1" w:rsidRDefault="008D78D1">
                                  <w:pPr>
                                    <w:autoSpaceDE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czytelny podpis lub podpis z pieczątką imienną osoby (osób)  upoważnionej  (upoważnionych)                                                               do reprezentowania Wykonawcy)</w:t>
                                  </w:r>
                                </w:p>
                              </w:tc>
                            </w:tr>
                          </w:tbl>
                          <w:p w14:paraId="415B60CC" w14:textId="77777777" w:rsidR="008D78D1" w:rsidRDefault="008D78D1" w:rsidP="005128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81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0;margin-top:42.05pt;width:463.95pt;height:45.9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4672"/>
                      </w:tblGrid>
                      <w:tr w:rsidR="008D78D1" w14:paraId="36ADB73D" w14:textId="77777777">
                        <w:tc>
                          <w:tcPr>
                            <w:tcW w:w="4608" w:type="dxa"/>
                            <w:shd w:val="clear" w:color="auto" w:fill="auto"/>
                          </w:tcPr>
                          <w:p w14:paraId="79CDF7BD" w14:textId="77777777" w:rsidR="008D78D1" w:rsidRDefault="008D78D1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72" w:type="dxa"/>
                            <w:shd w:val="clear" w:color="auto" w:fill="auto"/>
                          </w:tcPr>
                          <w:p w14:paraId="6DA5FB6D" w14:textId="77777777" w:rsidR="008D78D1" w:rsidRDefault="008D78D1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…….……………………………………………….</w:t>
                            </w:r>
                          </w:p>
                          <w:p w14:paraId="13AB88D9" w14:textId="77777777" w:rsidR="008D78D1" w:rsidRDefault="008D78D1">
                            <w:pPr>
                              <w:autoSpaceDE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czytelny podpis lub podpis z pieczątką imienną osoby (osób)  upoważnionej  (upoważnionych)                                                               do reprezentowania Wykonawcy)</w:t>
                            </w:r>
                          </w:p>
                        </w:tc>
                      </w:tr>
                    </w:tbl>
                    <w:p w14:paraId="415B60CC" w14:textId="77777777" w:rsidR="008D78D1" w:rsidRDefault="008D78D1" w:rsidP="005128E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128ED">
        <w:rPr>
          <w:color w:val="000000"/>
          <w:lang w:eastAsia="ar-SA"/>
        </w:rPr>
        <w:t xml:space="preserve"> *niepotrzebne skreślić</w:t>
      </w:r>
      <w:r w:rsidRPr="005128ED">
        <w:rPr>
          <w:i/>
          <w:iCs/>
          <w:lang w:eastAsia="ar-SA"/>
        </w:rPr>
        <w:t xml:space="preserve"> </w:t>
      </w:r>
    </w:p>
    <w:p w14:paraId="4D1E022E" w14:textId="77777777" w:rsidR="005128ED" w:rsidRPr="005128ED" w:rsidRDefault="005128ED" w:rsidP="005128ED">
      <w:pPr>
        <w:tabs>
          <w:tab w:val="left" w:pos="7485"/>
        </w:tabs>
        <w:suppressAutoHyphens/>
        <w:rPr>
          <w:i/>
          <w:iCs/>
          <w:lang w:eastAsia="ar-SA"/>
        </w:rPr>
      </w:pPr>
      <w:r w:rsidRPr="005128ED">
        <w:rPr>
          <w:i/>
          <w:iCs/>
          <w:lang w:eastAsia="ar-SA"/>
        </w:rPr>
        <w:tab/>
      </w:r>
    </w:p>
    <w:p w14:paraId="134689F0" w14:textId="77777777" w:rsidR="005128ED" w:rsidRPr="005128ED" w:rsidRDefault="005128ED" w:rsidP="005128ED">
      <w:pPr>
        <w:suppressAutoHyphens/>
        <w:rPr>
          <w:b/>
          <w:sz w:val="20"/>
          <w:szCs w:val="20"/>
          <w:lang w:eastAsia="ar-SA"/>
        </w:rPr>
      </w:pPr>
    </w:p>
    <w:p w14:paraId="14266CE5" w14:textId="77777777" w:rsidR="005128ED" w:rsidRPr="005128ED" w:rsidRDefault="005128ED" w:rsidP="005128ED">
      <w:pPr>
        <w:suppressAutoHyphens/>
        <w:rPr>
          <w:b/>
          <w:sz w:val="20"/>
          <w:szCs w:val="20"/>
          <w:lang w:eastAsia="ar-SA"/>
        </w:rPr>
      </w:pPr>
    </w:p>
    <w:p w14:paraId="212C4338" w14:textId="77777777" w:rsidR="005128ED" w:rsidRPr="005128ED" w:rsidRDefault="005128ED" w:rsidP="005128ED">
      <w:pPr>
        <w:suppressAutoHyphens/>
        <w:rPr>
          <w:b/>
          <w:sz w:val="20"/>
          <w:szCs w:val="20"/>
          <w:lang w:eastAsia="ar-SA"/>
        </w:rPr>
      </w:pPr>
    </w:p>
    <w:p w14:paraId="634F51B0" w14:textId="2FCB5C8A" w:rsidR="008A41CF" w:rsidRPr="008A41CF" w:rsidRDefault="008A41CF" w:rsidP="008A41CF">
      <w:pPr>
        <w:autoSpaceDE w:val="0"/>
        <w:autoSpaceDN w:val="0"/>
        <w:adjustRightInd w:val="0"/>
        <w:jc w:val="right"/>
        <w:rPr>
          <w:color w:val="000000"/>
        </w:rPr>
      </w:pPr>
      <w:r w:rsidRPr="008A41CF">
        <w:rPr>
          <w:color w:val="000000"/>
        </w:rPr>
        <w:br w:type="page"/>
      </w:r>
      <w:r w:rsidRPr="008A41CF">
        <w:rPr>
          <w:noProof/>
          <w:color w:val="000000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0217BD16" wp14:editId="3B31FC79">
                <wp:simplePos x="0" y="0"/>
                <wp:positionH relativeFrom="column">
                  <wp:posOffset>-138430</wp:posOffset>
                </wp:positionH>
                <wp:positionV relativeFrom="paragraph">
                  <wp:posOffset>-109855</wp:posOffset>
                </wp:positionV>
                <wp:extent cx="1729105" cy="1104900"/>
                <wp:effectExtent l="0" t="0" r="2349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A2FF" w14:textId="77777777" w:rsidR="008D78D1" w:rsidRDefault="008D78D1" w:rsidP="008A41CF"/>
                          <w:p w14:paraId="7D22FEB5" w14:textId="77777777" w:rsidR="008D78D1" w:rsidRDefault="008D78D1" w:rsidP="008A41CF"/>
                          <w:p w14:paraId="42925014" w14:textId="77777777" w:rsidR="008D78D1" w:rsidRPr="008A41CF" w:rsidRDefault="008D78D1" w:rsidP="008A41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A41CF">
                              <w:rPr>
                                <w:i/>
                              </w:rPr>
                              <w:t>miejsce pieczęci firmowej</w:t>
                            </w:r>
                          </w:p>
                          <w:p w14:paraId="0216DF85" w14:textId="77777777" w:rsidR="008D78D1" w:rsidRDefault="008D78D1" w:rsidP="008A41CF"/>
                          <w:p w14:paraId="42899309" w14:textId="77777777" w:rsidR="008D78D1" w:rsidRPr="00BE1E83" w:rsidRDefault="008D78D1" w:rsidP="008A41CF"/>
                          <w:p w14:paraId="32DA9012" w14:textId="413DB5A4" w:rsidR="008D78D1" w:rsidRPr="00BE1E83" w:rsidRDefault="008D78D1" w:rsidP="008A41CF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BD16" id="Pole tekstowe 2" o:spid="_x0000_s1028" type="#_x0000_t202" style="position:absolute;left:0;text-align:left;margin-left:-10.9pt;margin-top:-8.65pt;width:136.15pt;height:8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" strokeweight=".05pt">
                <v:textbox inset="7.9pt,4.3pt,7.9pt,4.3pt">
                  <w:txbxContent>
                    <w:p w14:paraId="63BDA2FF" w14:textId="77777777" w:rsidR="008D78D1" w:rsidRDefault="008D78D1" w:rsidP="008A41CF"/>
                    <w:p w14:paraId="7D22FEB5" w14:textId="77777777" w:rsidR="008D78D1" w:rsidRDefault="008D78D1" w:rsidP="008A41CF"/>
                    <w:p w14:paraId="42925014" w14:textId="77777777" w:rsidR="008D78D1" w:rsidRPr="008A41CF" w:rsidRDefault="008D78D1" w:rsidP="008A41CF">
                      <w:pPr>
                        <w:jc w:val="center"/>
                        <w:rPr>
                          <w:i/>
                        </w:rPr>
                      </w:pPr>
                      <w:r w:rsidRPr="008A41CF">
                        <w:rPr>
                          <w:i/>
                        </w:rPr>
                        <w:t>miejsce pieczęci firmowej</w:t>
                      </w:r>
                    </w:p>
                    <w:p w14:paraId="0216DF85" w14:textId="77777777" w:rsidR="008D78D1" w:rsidRDefault="008D78D1" w:rsidP="008A41CF"/>
                    <w:p w14:paraId="42899309" w14:textId="77777777" w:rsidR="008D78D1" w:rsidRPr="00BE1E83" w:rsidRDefault="008D78D1" w:rsidP="008A41CF"/>
                    <w:p w14:paraId="32DA9012" w14:textId="413DB5A4" w:rsidR="008D78D1" w:rsidRPr="00BE1E83" w:rsidRDefault="008D78D1" w:rsidP="008A41CF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1CF">
        <w:rPr>
          <w:color w:val="000000"/>
        </w:rPr>
        <w:t>Załącznik nr 4 do SIWZ</w:t>
      </w:r>
    </w:p>
    <w:p w14:paraId="74FDC652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46AE1B85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20628E2B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7FF4BAB8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2B4E8E58" w14:textId="77777777" w:rsidR="008A41CF" w:rsidRDefault="008A41CF" w:rsidP="008A41C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FB7A114" w14:textId="77777777" w:rsidR="008A41CF" w:rsidRDefault="008A41CF" w:rsidP="008A41C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AAC2066" w14:textId="3E38FA0C" w:rsidR="008A41CF" w:rsidRPr="008A41CF" w:rsidRDefault="008A41CF" w:rsidP="008A41C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41CF">
        <w:rPr>
          <w:b/>
          <w:color w:val="000000"/>
        </w:rPr>
        <w:t>P</w:t>
      </w:r>
      <w:r>
        <w:rPr>
          <w:b/>
          <w:color w:val="000000"/>
        </w:rPr>
        <w:t>EŁNOMOCNICTWO</w:t>
      </w:r>
    </w:p>
    <w:p w14:paraId="6863D71F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5940B9F2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Zarejestrowana nazwa firmy       ....................................................................</w:t>
      </w:r>
    </w:p>
    <w:p w14:paraId="232A5228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Siedziba firmy                              ....................................................................</w:t>
      </w:r>
    </w:p>
    <w:p w14:paraId="299E88D2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Adres firmy                                  ....................................................................</w:t>
      </w:r>
    </w:p>
    <w:p w14:paraId="41F3B449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Telefony firmy                             .....................................................................</w:t>
      </w:r>
    </w:p>
    <w:p w14:paraId="3D581FBF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Adres poczty elektronicznej         ....................................................................</w:t>
      </w:r>
    </w:p>
    <w:p w14:paraId="78C6CA4F" w14:textId="77777777" w:rsidR="008A41CF" w:rsidRPr="008A41CF" w:rsidRDefault="008A41CF" w:rsidP="008A41C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A41CF">
        <w:rPr>
          <w:color w:val="000000"/>
        </w:rPr>
        <w:t>Miejsce rejestracji lub wpisu do ewidencji .......................................................</w:t>
      </w:r>
    </w:p>
    <w:p w14:paraId="7D4C366D" w14:textId="5EABF646" w:rsidR="008A41CF" w:rsidRPr="008A41CF" w:rsidRDefault="008A41CF" w:rsidP="00F237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1CF">
        <w:rPr>
          <w:color w:val="000000"/>
        </w:rPr>
        <w:t xml:space="preserve">Upoważnionym przedstawicielem do podpisywania oferty oraz innych dokumentów związanych z postępowaniem </w:t>
      </w:r>
      <w:r>
        <w:rPr>
          <w:color w:val="000000"/>
        </w:rPr>
        <w:t>pn. „</w:t>
      </w:r>
      <w:r w:rsidR="00F2376C" w:rsidRPr="000E499D">
        <w:rPr>
          <w:b/>
          <w:bCs/>
        </w:rPr>
        <w:t xml:space="preserve">„Poprawa bezpieczeństwa, jakości i dostępności usług medycznych poprzez zakup wyposażenia, urządzeń i sprzętu rehabilitacyjnego </w:t>
      </w:r>
      <w:r w:rsidR="00F2376C">
        <w:rPr>
          <w:b/>
          <w:bCs/>
        </w:rPr>
        <w:t>dla potrzeb Ośrodka R</w:t>
      </w:r>
      <w:r w:rsidR="00F2376C" w:rsidRPr="000E499D">
        <w:rPr>
          <w:b/>
          <w:bCs/>
        </w:rPr>
        <w:t>ehabilitacji Narządu Ruchu „Krzeszowice</w:t>
      </w:r>
      <w:r w:rsidR="00F2376C">
        <w:rPr>
          <w:b/>
          <w:bCs/>
        </w:rPr>
        <w:t>”</w:t>
      </w:r>
      <w:r>
        <w:rPr>
          <w:bCs/>
        </w:rPr>
        <w:t xml:space="preserve"> </w:t>
      </w:r>
      <w:r w:rsidRPr="008A41CF">
        <w:rPr>
          <w:bCs/>
        </w:rPr>
        <w:t>i podejmowaniu decyzji w imieniu firmy jest:</w:t>
      </w:r>
    </w:p>
    <w:p w14:paraId="6AA691C2" w14:textId="77777777" w:rsid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6FD0EC01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>......................................................................................................................</w:t>
      </w:r>
    </w:p>
    <w:p w14:paraId="6373C056" w14:textId="77777777" w:rsid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3CFADEAB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>Miejsce i data .................................................................</w:t>
      </w:r>
    </w:p>
    <w:p w14:paraId="7F3D2D25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</w:p>
    <w:p w14:paraId="68F9DB47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 xml:space="preserve">                  ............................................................................................</w:t>
      </w:r>
    </w:p>
    <w:p w14:paraId="545E0FEE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  <w:r w:rsidRPr="008A41CF">
        <w:rPr>
          <w:color w:val="000000"/>
        </w:rPr>
        <w:t xml:space="preserve">                  </w:t>
      </w:r>
      <w:r w:rsidRPr="008A41CF">
        <w:rPr>
          <w:i/>
          <w:color w:val="000000"/>
        </w:rPr>
        <w:t>(imię i nazwisko podpis)</w:t>
      </w:r>
    </w:p>
    <w:p w14:paraId="3795EED5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 xml:space="preserve">            </w:t>
      </w:r>
    </w:p>
    <w:p w14:paraId="0DF84543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 xml:space="preserve">                  ...........................................................................................</w:t>
      </w:r>
    </w:p>
    <w:p w14:paraId="0885D3B1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  <w:r w:rsidRPr="008A41CF">
        <w:rPr>
          <w:color w:val="000000"/>
        </w:rPr>
        <w:t xml:space="preserve">                     </w:t>
      </w:r>
      <w:r w:rsidRPr="008A41CF">
        <w:rPr>
          <w:i/>
          <w:color w:val="000000"/>
        </w:rPr>
        <w:t>(imię i nazwisko podpis)*</w:t>
      </w:r>
    </w:p>
    <w:p w14:paraId="1116D132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33641EDE" w14:textId="77777777" w:rsidR="008A41CF" w:rsidRPr="008A41CF" w:rsidRDefault="008A41CF" w:rsidP="008A41CF">
      <w:pPr>
        <w:autoSpaceDE w:val="0"/>
        <w:autoSpaceDN w:val="0"/>
        <w:adjustRightInd w:val="0"/>
        <w:rPr>
          <w:color w:val="000000"/>
        </w:rPr>
      </w:pPr>
      <w:r w:rsidRPr="008A41CF">
        <w:rPr>
          <w:color w:val="000000"/>
        </w:rPr>
        <w:t>*(Podpis osoby lub osób uprawnionych do reprezentowania Wykonawcy w dokumentach rejestrowych lub we właściwym upoważnieniu)</w:t>
      </w:r>
    </w:p>
    <w:p w14:paraId="2300EADD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753EED4F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0A22E56A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77C7D4C4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483A6B6C" w14:textId="77777777" w:rsidR="008A41CF" w:rsidRPr="008A41CF" w:rsidRDefault="008A41CF" w:rsidP="008A41CF">
      <w:pPr>
        <w:autoSpaceDE w:val="0"/>
        <w:autoSpaceDN w:val="0"/>
        <w:adjustRightInd w:val="0"/>
        <w:rPr>
          <w:i/>
          <w:color w:val="000000"/>
        </w:rPr>
      </w:pPr>
    </w:p>
    <w:p w14:paraId="0437F0C5" w14:textId="77777777" w:rsidR="008A41CF" w:rsidRPr="008A41CF" w:rsidRDefault="008A41CF" w:rsidP="008A41CF">
      <w:pPr>
        <w:autoSpaceDE w:val="0"/>
        <w:autoSpaceDN w:val="0"/>
        <w:adjustRightInd w:val="0"/>
        <w:jc w:val="right"/>
        <w:rPr>
          <w:color w:val="000000"/>
        </w:rPr>
      </w:pPr>
      <w:r w:rsidRPr="008A41CF">
        <w:rPr>
          <w:color w:val="000000"/>
        </w:rPr>
        <w:t xml:space="preserve">   ..............................................................................</w:t>
      </w:r>
    </w:p>
    <w:p w14:paraId="711C6392" w14:textId="77777777" w:rsidR="008A41CF" w:rsidRPr="008A41CF" w:rsidRDefault="008A41CF" w:rsidP="008A41CF">
      <w:pPr>
        <w:autoSpaceDE w:val="0"/>
        <w:autoSpaceDN w:val="0"/>
        <w:adjustRightInd w:val="0"/>
        <w:jc w:val="right"/>
        <w:rPr>
          <w:color w:val="000000"/>
        </w:rPr>
      </w:pPr>
      <w:r w:rsidRPr="008A41CF">
        <w:rPr>
          <w:color w:val="000000"/>
        </w:rPr>
        <w:tab/>
        <w:t xml:space="preserve">(podpis i pieczęć imienna Wykonawcy </w:t>
      </w:r>
    </w:p>
    <w:p w14:paraId="6924C61B" w14:textId="77777777" w:rsidR="008A41CF" w:rsidRPr="008A41CF" w:rsidRDefault="008A41CF" w:rsidP="008A41CF">
      <w:pPr>
        <w:autoSpaceDE w:val="0"/>
        <w:autoSpaceDN w:val="0"/>
        <w:adjustRightInd w:val="0"/>
        <w:jc w:val="right"/>
        <w:rPr>
          <w:color w:val="000000"/>
        </w:rPr>
      </w:pPr>
      <w:r w:rsidRPr="008A41CF">
        <w:rPr>
          <w:color w:val="000000"/>
        </w:rPr>
        <w:t xml:space="preserve">            lub upełnomocnionego przedstawiciel</w:t>
      </w:r>
    </w:p>
    <w:p w14:paraId="3A1B6D66" w14:textId="0222B11C" w:rsidR="000E0ECD" w:rsidRDefault="000E0ECD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79326B2" w14:textId="55B4F714" w:rsidR="000E0ECD" w:rsidRPr="000E0ECD" w:rsidRDefault="000E0ECD" w:rsidP="000E0ECD">
      <w:pPr>
        <w:autoSpaceDE w:val="0"/>
        <w:autoSpaceDN w:val="0"/>
        <w:adjustRightInd w:val="0"/>
        <w:jc w:val="right"/>
        <w:rPr>
          <w:color w:val="000000"/>
        </w:rPr>
      </w:pPr>
      <w:r w:rsidRPr="000E0ECD">
        <w:rPr>
          <w:noProof/>
          <w:color w:val="000000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75496FCC" wp14:editId="43E1880E">
                <wp:simplePos x="0" y="0"/>
                <wp:positionH relativeFrom="column">
                  <wp:posOffset>280670</wp:posOffset>
                </wp:positionH>
                <wp:positionV relativeFrom="paragraph">
                  <wp:posOffset>-62230</wp:posOffset>
                </wp:positionV>
                <wp:extent cx="1743075" cy="11239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EB88" w14:textId="77777777" w:rsidR="008D78D1" w:rsidRDefault="008D78D1" w:rsidP="000E0ECD"/>
                          <w:p w14:paraId="11229527" w14:textId="77777777" w:rsidR="008D78D1" w:rsidRDefault="008D78D1" w:rsidP="000E0ECD"/>
                          <w:p w14:paraId="2C99A995" w14:textId="77777777" w:rsidR="008D78D1" w:rsidRDefault="008D78D1" w:rsidP="000E0ECD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  <w:p w14:paraId="1E0B8E1A" w14:textId="77777777" w:rsidR="008D78D1" w:rsidRDefault="008D78D1" w:rsidP="000E0ECD">
                            <w:pPr>
                              <w:pStyle w:val="Nagwek"/>
                              <w:tabs>
                                <w:tab w:val="left" w:pos="12298"/>
                              </w:tabs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6FCC" id="Pole tekstowe 4" o:spid="_x0000_s1029" type="#_x0000_t202" style="position:absolute;left:0;text-align:left;margin-left:22.1pt;margin-top:-4.9pt;width:137.25pt;height:88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" strokeweight=".05pt">
                <v:textbox inset="7.9pt,4.3pt,7.9pt,4.3pt">
                  <w:txbxContent>
                    <w:p w14:paraId="1D52EB88" w14:textId="77777777" w:rsidR="008D78D1" w:rsidRDefault="008D78D1" w:rsidP="000E0ECD"/>
                    <w:p w14:paraId="11229527" w14:textId="77777777" w:rsidR="008D78D1" w:rsidRDefault="008D78D1" w:rsidP="000E0ECD"/>
                    <w:p w14:paraId="2C99A995" w14:textId="77777777" w:rsidR="008D78D1" w:rsidRDefault="008D78D1" w:rsidP="000E0ECD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  <w:p w14:paraId="1E0B8E1A" w14:textId="77777777" w:rsidR="008D78D1" w:rsidRDefault="008D78D1" w:rsidP="000E0ECD">
                      <w:pPr>
                        <w:pStyle w:val="Nagwek"/>
                        <w:tabs>
                          <w:tab w:val="left" w:pos="1229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E0ECD">
        <w:rPr>
          <w:color w:val="000000"/>
        </w:rPr>
        <w:t>Załącznik nr 5 do SIWZ</w:t>
      </w:r>
    </w:p>
    <w:p w14:paraId="63407D43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C126442" w14:textId="3A7C82DC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89D078D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B378251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B8F2B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E95F0E8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947AFC7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E2F2150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11DC07F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5D6E9815" w14:textId="77777777" w:rsidR="000E0ECD" w:rsidRPr="000E0ECD" w:rsidRDefault="000E0ECD" w:rsidP="000E0EC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E0ECD">
        <w:rPr>
          <w:b/>
          <w:color w:val="000000"/>
        </w:rPr>
        <w:t>OŚWIADCZENIE WYKONAWCY</w:t>
      </w:r>
    </w:p>
    <w:p w14:paraId="76CD568F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E7EB299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Oświadczam, że spełniam warunki dotyczące:</w:t>
      </w:r>
    </w:p>
    <w:p w14:paraId="1D965ACC" w14:textId="77777777" w:rsidR="000E0ECD" w:rsidRPr="000E0ECD" w:rsidRDefault="000E0ECD" w:rsidP="000E0ECD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posiadania uprawnień do wykonywania określonej działalności lub czynności, jeżeli przepisy prawa nakładają obowiązek ich posiadania;</w:t>
      </w:r>
    </w:p>
    <w:p w14:paraId="2C25F4F7" w14:textId="77777777" w:rsidR="000E0ECD" w:rsidRPr="000E0ECD" w:rsidRDefault="000E0ECD" w:rsidP="000E0ECD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posiadania wiedzy i doświadczenia;</w:t>
      </w:r>
    </w:p>
    <w:p w14:paraId="47336BB1" w14:textId="77777777" w:rsidR="000E0ECD" w:rsidRPr="000E0ECD" w:rsidRDefault="000E0ECD" w:rsidP="000E0ECD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dysponowania odpowiednim potencjałem technicznym oraz osobami zdolnymi do wykonania zamówienia</w:t>
      </w:r>
      <w:r w:rsidRPr="000E0ECD">
        <w:rPr>
          <w:b/>
          <w:color w:val="000000"/>
        </w:rPr>
        <w:t>;</w:t>
      </w:r>
    </w:p>
    <w:p w14:paraId="1AB7357A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18B4A70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Na każde żądanie Zamawiającego dostarczymy niezwłocznie odpowiednie dokumenty potwierdzające prawdziwość każdej kwestii zawartej w oświadczeniu.</w:t>
      </w:r>
    </w:p>
    <w:p w14:paraId="57B3583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164D2D27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9C9DB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4007EE9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B59E81C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132A434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5764C59A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 xml:space="preserve">      ..........................................................................................</w:t>
      </w:r>
    </w:p>
    <w:p w14:paraId="4FFD7C9C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(podpis i pieczęć imienna Wykonawcy</w:t>
      </w:r>
      <w:r w:rsidRPr="000E0ECD">
        <w:rPr>
          <w:color w:val="000000"/>
        </w:rPr>
        <w:br/>
        <w:t>lub upełnomocnionego przedstawiciela)</w:t>
      </w:r>
    </w:p>
    <w:p w14:paraId="4AA25A71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</w:p>
    <w:p w14:paraId="51747EDC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</w:p>
    <w:p w14:paraId="7D33A7A4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  <w:r w:rsidRPr="000E0ECD">
        <w:rPr>
          <w:i/>
          <w:color w:val="000000"/>
        </w:rPr>
        <w:t>……………………………..</w:t>
      </w:r>
    </w:p>
    <w:p w14:paraId="41B34A18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Miejscowość, dnia</w:t>
      </w:r>
    </w:p>
    <w:p w14:paraId="162E5C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7F13413" w14:textId="77777777" w:rsidR="0079785C" w:rsidRPr="00AD137A" w:rsidRDefault="0079785C" w:rsidP="00794037">
      <w:pPr>
        <w:autoSpaceDE w:val="0"/>
        <w:autoSpaceDN w:val="0"/>
        <w:adjustRightInd w:val="0"/>
        <w:rPr>
          <w:color w:val="000000"/>
        </w:rPr>
      </w:pPr>
    </w:p>
    <w:sectPr w:rsidR="0079785C" w:rsidRPr="00AD137A" w:rsidSect="00BE56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3AA81" w14:textId="77777777" w:rsidR="00D43170" w:rsidRDefault="00D43170" w:rsidP="00F36C31">
      <w:r>
        <w:separator/>
      </w:r>
    </w:p>
  </w:endnote>
  <w:endnote w:type="continuationSeparator" w:id="0">
    <w:p w14:paraId="51CC8704" w14:textId="77777777" w:rsidR="00D43170" w:rsidRDefault="00D43170" w:rsidP="00F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B294" w14:textId="77777777" w:rsidR="00D43170" w:rsidRDefault="00D43170" w:rsidP="00F36C31">
      <w:r>
        <w:separator/>
      </w:r>
    </w:p>
  </w:footnote>
  <w:footnote w:type="continuationSeparator" w:id="0">
    <w:p w14:paraId="7128D867" w14:textId="77777777" w:rsidR="00D43170" w:rsidRDefault="00D43170" w:rsidP="00F3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3C"/>
    <w:multiLevelType w:val="hybridMultilevel"/>
    <w:tmpl w:val="BAB2BF04"/>
    <w:lvl w:ilvl="0" w:tplc="B3AC6178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4B3F58"/>
    <w:multiLevelType w:val="hybridMultilevel"/>
    <w:tmpl w:val="EC10E7E2"/>
    <w:lvl w:ilvl="0" w:tplc="516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54F"/>
    <w:multiLevelType w:val="hybridMultilevel"/>
    <w:tmpl w:val="C8AAA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35906"/>
    <w:multiLevelType w:val="hybridMultilevel"/>
    <w:tmpl w:val="DFB82E06"/>
    <w:lvl w:ilvl="0" w:tplc="055AC8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72365"/>
    <w:multiLevelType w:val="hybridMultilevel"/>
    <w:tmpl w:val="7A3E3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FF9"/>
    <w:multiLevelType w:val="hybridMultilevel"/>
    <w:tmpl w:val="F2148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52BD9"/>
    <w:multiLevelType w:val="multilevel"/>
    <w:tmpl w:val="59881D2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7" w15:restartNumberingAfterBreak="0">
    <w:nsid w:val="34E56628"/>
    <w:multiLevelType w:val="hybridMultilevel"/>
    <w:tmpl w:val="D21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285F"/>
    <w:multiLevelType w:val="hybridMultilevel"/>
    <w:tmpl w:val="7E6EBFE8"/>
    <w:lvl w:ilvl="0" w:tplc="554A5E2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64CEA"/>
    <w:multiLevelType w:val="hybridMultilevel"/>
    <w:tmpl w:val="BF362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144C4"/>
    <w:multiLevelType w:val="hybridMultilevel"/>
    <w:tmpl w:val="008E92EC"/>
    <w:lvl w:ilvl="0" w:tplc="E52E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9"/>
    <w:multiLevelType w:val="hybridMultilevel"/>
    <w:tmpl w:val="F944390E"/>
    <w:lvl w:ilvl="0" w:tplc="CDDAB6E2">
      <w:start w:val="1"/>
      <w:numFmt w:val="lowerLetter"/>
      <w:lvlText w:val="%1)"/>
      <w:lvlJc w:val="left"/>
      <w:pPr>
        <w:ind w:left="121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2FC763C"/>
    <w:multiLevelType w:val="hybridMultilevel"/>
    <w:tmpl w:val="48CC082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45895C97"/>
    <w:multiLevelType w:val="hybridMultilevel"/>
    <w:tmpl w:val="16B8CFB0"/>
    <w:lvl w:ilvl="0" w:tplc="0FA0B4E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7635A3C"/>
    <w:multiLevelType w:val="hybridMultilevel"/>
    <w:tmpl w:val="D8E8DFC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4A9C0A29"/>
    <w:multiLevelType w:val="hybridMultilevel"/>
    <w:tmpl w:val="E7626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41C96"/>
    <w:multiLevelType w:val="hybridMultilevel"/>
    <w:tmpl w:val="E71CD5A4"/>
    <w:lvl w:ilvl="0" w:tplc="438E32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45AA"/>
    <w:multiLevelType w:val="hybridMultilevel"/>
    <w:tmpl w:val="B304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C6D6A"/>
    <w:multiLevelType w:val="hybridMultilevel"/>
    <w:tmpl w:val="196A3BDC"/>
    <w:lvl w:ilvl="0" w:tplc="E62CB19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4224"/>
    <w:multiLevelType w:val="hybridMultilevel"/>
    <w:tmpl w:val="B236441C"/>
    <w:lvl w:ilvl="0" w:tplc="4BDCB066">
      <w:start w:val="1"/>
      <w:numFmt w:val="upperLetter"/>
      <w:lvlText w:val="%1."/>
      <w:lvlJc w:val="left"/>
      <w:pPr>
        <w:ind w:left="47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5A7F00C7"/>
    <w:multiLevelType w:val="hybridMultilevel"/>
    <w:tmpl w:val="7E6EBFE8"/>
    <w:lvl w:ilvl="0" w:tplc="554A5E2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86A43"/>
    <w:multiLevelType w:val="hybridMultilevel"/>
    <w:tmpl w:val="C0E80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F50532"/>
    <w:multiLevelType w:val="hybridMultilevel"/>
    <w:tmpl w:val="13B8D7C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C843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0862D41"/>
    <w:multiLevelType w:val="hybridMultilevel"/>
    <w:tmpl w:val="8F401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68D7"/>
    <w:multiLevelType w:val="hybridMultilevel"/>
    <w:tmpl w:val="1DDE1F44"/>
    <w:lvl w:ilvl="0" w:tplc="51B04EE6">
      <w:start w:val="1"/>
      <w:numFmt w:val="decimal"/>
      <w:lvlText w:val="%1."/>
      <w:lvlJc w:val="left"/>
      <w:pPr>
        <w:ind w:left="41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696515E9"/>
    <w:multiLevelType w:val="hybridMultilevel"/>
    <w:tmpl w:val="9BA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A127AE7"/>
    <w:multiLevelType w:val="hybridMultilevel"/>
    <w:tmpl w:val="54FA5DBE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C571FE7"/>
    <w:multiLevelType w:val="multilevel"/>
    <w:tmpl w:val="1BBEA96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kern w:val="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6D802524"/>
    <w:multiLevelType w:val="hybridMultilevel"/>
    <w:tmpl w:val="3300DA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94FE8"/>
    <w:multiLevelType w:val="hybridMultilevel"/>
    <w:tmpl w:val="F35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746E776D"/>
    <w:multiLevelType w:val="hybridMultilevel"/>
    <w:tmpl w:val="1EB218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81799"/>
    <w:multiLevelType w:val="hybridMultilevel"/>
    <w:tmpl w:val="FDA8CBA8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32"/>
  </w:num>
  <w:num w:numId="8">
    <w:abstractNumId w:val="1"/>
  </w:num>
  <w:num w:numId="9">
    <w:abstractNumId w:val="14"/>
  </w:num>
  <w:num w:numId="10">
    <w:abstractNumId w:val="27"/>
  </w:num>
  <w:num w:numId="11">
    <w:abstractNumId w:val="22"/>
  </w:num>
  <w:num w:numId="12">
    <w:abstractNumId w:val="6"/>
  </w:num>
  <w:num w:numId="13">
    <w:abstractNumId w:val="4"/>
  </w:num>
  <w:num w:numId="14">
    <w:abstractNumId w:val="33"/>
  </w:num>
  <w:num w:numId="15">
    <w:abstractNumId w:val="15"/>
  </w:num>
  <w:num w:numId="16">
    <w:abstractNumId w:val="3"/>
  </w:num>
  <w:num w:numId="17">
    <w:abstractNumId w:val="10"/>
  </w:num>
  <w:num w:numId="18">
    <w:abstractNumId w:val="29"/>
  </w:num>
  <w:num w:numId="19">
    <w:abstractNumId w:val="0"/>
  </w:num>
  <w:num w:numId="20">
    <w:abstractNumId w:val="7"/>
  </w:num>
  <w:num w:numId="21">
    <w:abstractNumId w:val="30"/>
  </w:num>
  <w:num w:numId="22">
    <w:abstractNumId w:val="13"/>
  </w:num>
  <w:num w:numId="23">
    <w:abstractNumId w:val="17"/>
  </w:num>
  <w:num w:numId="24">
    <w:abstractNumId w:val="16"/>
  </w:num>
  <w:num w:numId="25">
    <w:abstractNumId w:val="24"/>
  </w:num>
  <w:num w:numId="26">
    <w:abstractNumId w:val="12"/>
  </w:num>
  <w:num w:numId="27">
    <w:abstractNumId w:val="21"/>
  </w:num>
  <w:num w:numId="28">
    <w:abstractNumId w:val="18"/>
  </w:num>
  <w:num w:numId="29">
    <w:abstractNumId w:val="8"/>
  </w:num>
  <w:num w:numId="30">
    <w:abstractNumId w:val="20"/>
  </w:num>
  <w:num w:numId="31">
    <w:abstractNumId w:val="2"/>
  </w:num>
  <w:num w:numId="32">
    <w:abstractNumId w:val="23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8F"/>
    <w:rsid w:val="000205E7"/>
    <w:rsid w:val="00057E00"/>
    <w:rsid w:val="00061952"/>
    <w:rsid w:val="0006747D"/>
    <w:rsid w:val="00083716"/>
    <w:rsid w:val="00085FA6"/>
    <w:rsid w:val="000878DD"/>
    <w:rsid w:val="000B1100"/>
    <w:rsid w:val="000B2651"/>
    <w:rsid w:val="000C74D9"/>
    <w:rsid w:val="000E0ECD"/>
    <w:rsid w:val="000E499D"/>
    <w:rsid w:val="00120496"/>
    <w:rsid w:val="001366FE"/>
    <w:rsid w:val="0016126D"/>
    <w:rsid w:val="0016243E"/>
    <w:rsid w:val="00167A64"/>
    <w:rsid w:val="001B36D4"/>
    <w:rsid w:val="001C1E46"/>
    <w:rsid w:val="001E1623"/>
    <w:rsid w:val="001E7F63"/>
    <w:rsid w:val="00236613"/>
    <w:rsid w:val="0025286E"/>
    <w:rsid w:val="0025688B"/>
    <w:rsid w:val="00277D3A"/>
    <w:rsid w:val="00282E9B"/>
    <w:rsid w:val="0029072B"/>
    <w:rsid w:val="002B0054"/>
    <w:rsid w:val="002D72F0"/>
    <w:rsid w:val="002E0168"/>
    <w:rsid w:val="002E13A9"/>
    <w:rsid w:val="002E1857"/>
    <w:rsid w:val="003036FB"/>
    <w:rsid w:val="003071B4"/>
    <w:rsid w:val="00344120"/>
    <w:rsid w:val="0035672E"/>
    <w:rsid w:val="00385C81"/>
    <w:rsid w:val="00386562"/>
    <w:rsid w:val="00386AB6"/>
    <w:rsid w:val="00394560"/>
    <w:rsid w:val="003978CC"/>
    <w:rsid w:val="003D1BAD"/>
    <w:rsid w:val="003E361B"/>
    <w:rsid w:val="003E6B6C"/>
    <w:rsid w:val="003F786A"/>
    <w:rsid w:val="00400AB7"/>
    <w:rsid w:val="004103F3"/>
    <w:rsid w:val="00431EA2"/>
    <w:rsid w:val="00437452"/>
    <w:rsid w:val="00457F81"/>
    <w:rsid w:val="00457F9A"/>
    <w:rsid w:val="00462C38"/>
    <w:rsid w:val="00466522"/>
    <w:rsid w:val="00473848"/>
    <w:rsid w:val="004D103D"/>
    <w:rsid w:val="005128ED"/>
    <w:rsid w:val="00524AF8"/>
    <w:rsid w:val="00525F6C"/>
    <w:rsid w:val="00530C89"/>
    <w:rsid w:val="00532E8A"/>
    <w:rsid w:val="00553760"/>
    <w:rsid w:val="005571D3"/>
    <w:rsid w:val="00570181"/>
    <w:rsid w:val="00575786"/>
    <w:rsid w:val="00584656"/>
    <w:rsid w:val="005A1691"/>
    <w:rsid w:val="005A276C"/>
    <w:rsid w:val="005A780A"/>
    <w:rsid w:val="005B4804"/>
    <w:rsid w:val="005B6E5A"/>
    <w:rsid w:val="005C20BE"/>
    <w:rsid w:val="005C39AF"/>
    <w:rsid w:val="005C433C"/>
    <w:rsid w:val="005F0757"/>
    <w:rsid w:val="005F7A0B"/>
    <w:rsid w:val="0060283B"/>
    <w:rsid w:val="00605B93"/>
    <w:rsid w:val="006262BB"/>
    <w:rsid w:val="00640157"/>
    <w:rsid w:val="00666AA3"/>
    <w:rsid w:val="00676FB5"/>
    <w:rsid w:val="00677B89"/>
    <w:rsid w:val="006807D6"/>
    <w:rsid w:val="00686E9F"/>
    <w:rsid w:val="00691604"/>
    <w:rsid w:val="0069540F"/>
    <w:rsid w:val="0069766C"/>
    <w:rsid w:val="006A1FA5"/>
    <w:rsid w:val="006B6700"/>
    <w:rsid w:val="006C461A"/>
    <w:rsid w:val="006D2C47"/>
    <w:rsid w:val="006D32CE"/>
    <w:rsid w:val="006D7A14"/>
    <w:rsid w:val="006E0E54"/>
    <w:rsid w:val="006E2D22"/>
    <w:rsid w:val="006F240C"/>
    <w:rsid w:val="00701F1A"/>
    <w:rsid w:val="0070413E"/>
    <w:rsid w:val="0071016C"/>
    <w:rsid w:val="00710D86"/>
    <w:rsid w:val="00717736"/>
    <w:rsid w:val="0071795F"/>
    <w:rsid w:val="00725F7F"/>
    <w:rsid w:val="00727868"/>
    <w:rsid w:val="00730FB3"/>
    <w:rsid w:val="00752EC5"/>
    <w:rsid w:val="007565A0"/>
    <w:rsid w:val="00762EB2"/>
    <w:rsid w:val="00775612"/>
    <w:rsid w:val="00786AF7"/>
    <w:rsid w:val="0079133B"/>
    <w:rsid w:val="00794037"/>
    <w:rsid w:val="00796279"/>
    <w:rsid w:val="0079651A"/>
    <w:rsid w:val="0079785C"/>
    <w:rsid w:val="007A07A4"/>
    <w:rsid w:val="007B663C"/>
    <w:rsid w:val="007C3360"/>
    <w:rsid w:val="007C4FD1"/>
    <w:rsid w:val="007E1BBA"/>
    <w:rsid w:val="007F0840"/>
    <w:rsid w:val="007F1594"/>
    <w:rsid w:val="008311E7"/>
    <w:rsid w:val="008435DD"/>
    <w:rsid w:val="008515D7"/>
    <w:rsid w:val="008529CE"/>
    <w:rsid w:val="0085340C"/>
    <w:rsid w:val="00865D72"/>
    <w:rsid w:val="00871F5D"/>
    <w:rsid w:val="00872762"/>
    <w:rsid w:val="00880D95"/>
    <w:rsid w:val="00890ABC"/>
    <w:rsid w:val="00891B65"/>
    <w:rsid w:val="008A41CF"/>
    <w:rsid w:val="008C6F92"/>
    <w:rsid w:val="008D7761"/>
    <w:rsid w:val="008D78D1"/>
    <w:rsid w:val="008E70F9"/>
    <w:rsid w:val="00907547"/>
    <w:rsid w:val="009245C2"/>
    <w:rsid w:val="00927069"/>
    <w:rsid w:val="00930339"/>
    <w:rsid w:val="00937A6D"/>
    <w:rsid w:val="009461F1"/>
    <w:rsid w:val="00946349"/>
    <w:rsid w:val="009678A0"/>
    <w:rsid w:val="0097445C"/>
    <w:rsid w:val="00982F3B"/>
    <w:rsid w:val="009A4D96"/>
    <w:rsid w:val="009B528C"/>
    <w:rsid w:val="009C43E7"/>
    <w:rsid w:val="009C5E94"/>
    <w:rsid w:val="009D1A47"/>
    <w:rsid w:val="009E11C1"/>
    <w:rsid w:val="009E1E93"/>
    <w:rsid w:val="009E3D20"/>
    <w:rsid w:val="009E62DB"/>
    <w:rsid w:val="009F77E1"/>
    <w:rsid w:val="00A21D28"/>
    <w:rsid w:val="00A22A0B"/>
    <w:rsid w:val="00A22A48"/>
    <w:rsid w:val="00A315D4"/>
    <w:rsid w:val="00A46E42"/>
    <w:rsid w:val="00A50D7E"/>
    <w:rsid w:val="00A638E4"/>
    <w:rsid w:val="00A65DC2"/>
    <w:rsid w:val="00A73B94"/>
    <w:rsid w:val="00A73DE7"/>
    <w:rsid w:val="00A9026F"/>
    <w:rsid w:val="00A920AB"/>
    <w:rsid w:val="00A9686E"/>
    <w:rsid w:val="00AB038A"/>
    <w:rsid w:val="00AB432C"/>
    <w:rsid w:val="00AC71FF"/>
    <w:rsid w:val="00AD137A"/>
    <w:rsid w:val="00AD63FE"/>
    <w:rsid w:val="00AF4267"/>
    <w:rsid w:val="00B04F64"/>
    <w:rsid w:val="00B11661"/>
    <w:rsid w:val="00B14CB8"/>
    <w:rsid w:val="00B1694D"/>
    <w:rsid w:val="00B246EB"/>
    <w:rsid w:val="00B324C7"/>
    <w:rsid w:val="00B62CB0"/>
    <w:rsid w:val="00B64E07"/>
    <w:rsid w:val="00B66194"/>
    <w:rsid w:val="00B7062D"/>
    <w:rsid w:val="00B718D8"/>
    <w:rsid w:val="00B74966"/>
    <w:rsid w:val="00B77C17"/>
    <w:rsid w:val="00B94B02"/>
    <w:rsid w:val="00BA22F3"/>
    <w:rsid w:val="00BB23A9"/>
    <w:rsid w:val="00BC0CF1"/>
    <w:rsid w:val="00BD1228"/>
    <w:rsid w:val="00BD5FE9"/>
    <w:rsid w:val="00BD774B"/>
    <w:rsid w:val="00BE43D0"/>
    <w:rsid w:val="00BE564A"/>
    <w:rsid w:val="00BF4F43"/>
    <w:rsid w:val="00C056AC"/>
    <w:rsid w:val="00C11D24"/>
    <w:rsid w:val="00C16119"/>
    <w:rsid w:val="00C33AFE"/>
    <w:rsid w:val="00C50907"/>
    <w:rsid w:val="00C579AD"/>
    <w:rsid w:val="00C65EB3"/>
    <w:rsid w:val="00C70D66"/>
    <w:rsid w:val="00C803E4"/>
    <w:rsid w:val="00C823A7"/>
    <w:rsid w:val="00C86E3A"/>
    <w:rsid w:val="00CA1C83"/>
    <w:rsid w:val="00CB0632"/>
    <w:rsid w:val="00CC5F5C"/>
    <w:rsid w:val="00D02035"/>
    <w:rsid w:val="00D16155"/>
    <w:rsid w:val="00D164EC"/>
    <w:rsid w:val="00D22160"/>
    <w:rsid w:val="00D26EB8"/>
    <w:rsid w:val="00D3450B"/>
    <w:rsid w:val="00D34754"/>
    <w:rsid w:val="00D3739A"/>
    <w:rsid w:val="00D43170"/>
    <w:rsid w:val="00D536F2"/>
    <w:rsid w:val="00D72933"/>
    <w:rsid w:val="00D96971"/>
    <w:rsid w:val="00DA3DA2"/>
    <w:rsid w:val="00DC1E83"/>
    <w:rsid w:val="00DC7787"/>
    <w:rsid w:val="00DD08A5"/>
    <w:rsid w:val="00DE6112"/>
    <w:rsid w:val="00E0234A"/>
    <w:rsid w:val="00E13045"/>
    <w:rsid w:val="00E16C0C"/>
    <w:rsid w:val="00E34A22"/>
    <w:rsid w:val="00E65FA8"/>
    <w:rsid w:val="00E713A1"/>
    <w:rsid w:val="00E7406E"/>
    <w:rsid w:val="00EB3DD7"/>
    <w:rsid w:val="00EC34CE"/>
    <w:rsid w:val="00ED2DAE"/>
    <w:rsid w:val="00ED5363"/>
    <w:rsid w:val="00F047AB"/>
    <w:rsid w:val="00F13DED"/>
    <w:rsid w:val="00F2376C"/>
    <w:rsid w:val="00F2768F"/>
    <w:rsid w:val="00F33CFE"/>
    <w:rsid w:val="00F34F45"/>
    <w:rsid w:val="00F36C31"/>
    <w:rsid w:val="00F411D6"/>
    <w:rsid w:val="00F42C65"/>
    <w:rsid w:val="00F43B95"/>
    <w:rsid w:val="00F463BD"/>
    <w:rsid w:val="00F46FD0"/>
    <w:rsid w:val="00F514A9"/>
    <w:rsid w:val="00F625F1"/>
    <w:rsid w:val="00F70077"/>
    <w:rsid w:val="00F77C16"/>
    <w:rsid w:val="00F965D0"/>
    <w:rsid w:val="00FA3924"/>
    <w:rsid w:val="00FA5F64"/>
    <w:rsid w:val="00FA73FE"/>
    <w:rsid w:val="00FB0316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B84"/>
  <w15:chartTrackingRefBased/>
  <w15:docId w15:val="{162474C5-E6AA-4D82-A442-4F5EC4F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6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F3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6C3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C31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C31"/>
    <w:rPr>
      <w:rFonts w:ascii="Times New Roman" w:eastAsia="Times New Roman" w:hAnsi="Times New Roman" w:cs="Tahom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36C31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6C31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C3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C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B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7F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1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0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0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ilitacja-krze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ehabilitacja-krze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748D-E5D5-42C7-B5BF-80F1C583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36</Pages>
  <Words>8401</Words>
  <Characters>50411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Zandecki</dc:creator>
  <cp:keywords/>
  <dc:description/>
  <cp:lastModifiedBy>Adam Zandecki</cp:lastModifiedBy>
  <cp:revision>200</cp:revision>
  <cp:lastPrinted>2019-05-27T10:10:00Z</cp:lastPrinted>
  <dcterms:created xsi:type="dcterms:W3CDTF">2019-04-15T06:16:00Z</dcterms:created>
  <dcterms:modified xsi:type="dcterms:W3CDTF">2019-05-27T19:02:00Z</dcterms:modified>
</cp:coreProperties>
</file>